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B376D" w14:textId="77777777" w:rsidR="002D355B" w:rsidRPr="009419CF" w:rsidRDefault="002D355B" w:rsidP="002D355B">
      <w:pPr>
        <w:spacing w:before="120" w:after="360" w:line="276" w:lineRule="auto"/>
        <w:jc w:val="both"/>
        <w:rPr>
          <w:rFonts w:ascii="Century Gothic" w:hAnsi="Century Gothic"/>
          <w:b/>
          <w:bCs/>
          <w:color w:val="B5121B"/>
          <w:sz w:val="28"/>
          <w:szCs w:val="28"/>
        </w:rPr>
      </w:pPr>
      <w:r w:rsidRPr="009419CF">
        <w:rPr>
          <w:rFonts w:ascii="Century Gothic" w:hAnsi="Century Gothic"/>
          <w:b/>
          <w:bCs/>
          <w:color w:val="B5121B"/>
          <w:sz w:val="28"/>
          <w:szCs w:val="28"/>
        </w:rPr>
        <w:t>Shared follow-up and survivorship care for low-risk endometrial cancer</w:t>
      </w:r>
    </w:p>
    <w:p w14:paraId="72FA5644" w14:textId="77777777" w:rsidR="002D355B" w:rsidRDefault="002D355B" w:rsidP="002D355B">
      <w:pPr>
        <w:spacing w:before="240" w:after="120" w:line="276" w:lineRule="auto"/>
        <w:jc w:val="both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Supporting self-management and living well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D355B" w14:paraId="260C88ED" w14:textId="77777777" w:rsidTr="00642AC5">
        <w:tc>
          <w:tcPr>
            <w:tcW w:w="9010" w:type="dxa"/>
          </w:tcPr>
          <w:p w14:paraId="08CC70B5" w14:textId="77777777" w:rsidR="002D355B" w:rsidRPr="00E10852" w:rsidRDefault="002D355B" w:rsidP="00642AC5">
            <w:pPr>
              <w:spacing w:before="200" w:after="200"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419CF">
              <w:rPr>
                <w:rFonts w:ascii="Century Gothic" w:hAnsi="Century Gothic"/>
                <w:sz w:val="20"/>
                <w:szCs w:val="20"/>
              </w:rPr>
              <w:t xml:space="preserve">This resource is for </w:t>
            </w:r>
            <w:r>
              <w:rPr>
                <w:rFonts w:ascii="Century Gothic" w:hAnsi="Century Gothic"/>
                <w:sz w:val="20"/>
                <w:szCs w:val="20"/>
              </w:rPr>
              <w:t>women who have completed treatment for low-risk endometrial cancer. It provides general guidance on living well following treatment.</w:t>
            </w:r>
          </w:p>
        </w:tc>
      </w:tr>
    </w:tbl>
    <w:p w14:paraId="49EDB647" w14:textId="77777777" w:rsidR="002D355B" w:rsidRPr="00215E47" w:rsidRDefault="002D355B" w:rsidP="002D355B">
      <w:pPr>
        <w:spacing w:before="240" w:after="120" w:line="276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What might I experience after completing treatment?</w:t>
      </w:r>
    </w:p>
    <w:p w14:paraId="3F7694E4" w14:textId="77777777" w:rsidR="002D355B" w:rsidRDefault="002D355B" w:rsidP="002D355B">
      <w:pPr>
        <w:spacing w:before="200" w:after="200" w:line="276" w:lineRule="auto"/>
        <w:jc w:val="both"/>
        <w:rPr>
          <w:rFonts w:ascii="Century Gothic" w:hAnsi="Century Gothic"/>
          <w:sz w:val="20"/>
          <w:szCs w:val="20"/>
        </w:rPr>
      </w:pPr>
      <w:r w:rsidRPr="002D355B">
        <w:rPr>
          <w:rFonts w:ascii="Century Gothic" w:hAnsi="Century Gothic"/>
          <w:sz w:val="20"/>
          <w:szCs w:val="20"/>
        </w:rPr>
        <w:t>Some women experience side effects and issues that continue after the completion of treatment for endometrial cancer, some of which may occur months or even years later.</w:t>
      </w:r>
    </w:p>
    <w:p w14:paraId="433AB32A" w14:textId="77777777" w:rsidR="002D355B" w:rsidRDefault="002D355B" w:rsidP="002D355B">
      <w:pPr>
        <w:spacing w:before="200" w:after="200" w:line="276" w:lineRule="auto"/>
        <w:jc w:val="both"/>
        <w:rPr>
          <w:rFonts w:ascii="Century Gothic" w:hAnsi="Century Gothic"/>
          <w:sz w:val="20"/>
          <w:szCs w:val="20"/>
        </w:rPr>
      </w:pPr>
      <w:r w:rsidRPr="002D355B">
        <w:rPr>
          <w:rFonts w:ascii="Century Gothic" w:hAnsi="Century Gothic"/>
          <w:b/>
          <w:bCs/>
          <w:sz w:val="21"/>
          <w:szCs w:val="21"/>
        </w:rPr>
        <w:t>Some of the side effects or issues that you may experience after treatment include:</w:t>
      </w:r>
    </w:p>
    <w:p w14:paraId="3DF81EE9" w14:textId="77777777" w:rsidR="002D355B" w:rsidRDefault="002D355B" w:rsidP="002D355B">
      <w:pPr>
        <w:pStyle w:val="ListParagraph"/>
        <w:numPr>
          <w:ilvl w:val="0"/>
          <w:numId w:val="1"/>
        </w:numPr>
        <w:spacing w:before="200" w:after="200" w:line="276" w:lineRule="auto"/>
        <w:ind w:left="851" w:hanging="567"/>
        <w:jc w:val="both"/>
        <w:rPr>
          <w:rFonts w:ascii="Century Gothic" w:hAnsi="Century Gothic"/>
          <w:sz w:val="20"/>
          <w:szCs w:val="20"/>
        </w:rPr>
      </w:pPr>
      <w:r w:rsidRPr="002D355B">
        <w:rPr>
          <w:rFonts w:ascii="Century Gothic" w:hAnsi="Century Gothic"/>
          <w:sz w:val="20"/>
          <w:szCs w:val="20"/>
        </w:rPr>
        <w:t>hormonal effects, including issues with fertility and early menopause</w:t>
      </w:r>
    </w:p>
    <w:p w14:paraId="72C6A383" w14:textId="77777777" w:rsidR="002D355B" w:rsidRDefault="002D355B" w:rsidP="002D355B">
      <w:pPr>
        <w:pStyle w:val="ListParagraph"/>
        <w:numPr>
          <w:ilvl w:val="0"/>
          <w:numId w:val="1"/>
        </w:numPr>
        <w:spacing w:before="200" w:after="200" w:line="276" w:lineRule="auto"/>
        <w:ind w:left="851" w:hanging="567"/>
        <w:jc w:val="both"/>
        <w:rPr>
          <w:rFonts w:ascii="Century Gothic" w:hAnsi="Century Gothic"/>
          <w:sz w:val="20"/>
          <w:szCs w:val="20"/>
        </w:rPr>
      </w:pPr>
      <w:r w:rsidRPr="002D355B">
        <w:rPr>
          <w:rFonts w:ascii="Century Gothic" w:hAnsi="Century Gothic"/>
          <w:sz w:val="20"/>
          <w:szCs w:val="20"/>
        </w:rPr>
        <w:t>effects on sexual function, such as vaginal dryness and pain during sex</w:t>
      </w:r>
    </w:p>
    <w:p w14:paraId="497BD4BF" w14:textId="77777777" w:rsidR="002D355B" w:rsidRPr="002D355B" w:rsidRDefault="002D355B" w:rsidP="002D355B">
      <w:pPr>
        <w:pStyle w:val="ListParagraph"/>
        <w:numPr>
          <w:ilvl w:val="0"/>
          <w:numId w:val="1"/>
        </w:numPr>
        <w:spacing w:before="200" w:after="200" w:line="276" w:lineRule="auto"/>
        <w:ind w:left="851" w:hanging="567"/>
        <w:jc w:val="both"/>
        <w:rPr>
          <w:rFonts w:ascii="Century Gothic" w:hAnsi="Century Gothic"/>
          <w:sz w:val="20"/>
          <w:szCs w:val="20"/>
        </w:rPr>
      </w:pPr>
      <w:r w:rsidRPr="002D355B">
        <w:rPr>
          <w:rFonts w:ascii="Century Gothic" w:hAnsi="Century Gothic"/>
          <w:sz w:val="20"/>
          <w:szCs w:val="20"/>
        </w:rPr>
        <w:t>problems with nutrition/weight management</w:t>
      </w:r>
    </w:p>
    <w:p w14:paraId="2E9D7C7A" w14:textId="77777777" w:rsidR="002D355B" w:rsidRDefault="002D355B" w:rsidP="002D355B">
      <w:pPr>
        <w:pStyle w:val="ListParagraph"/>
        <w:numPr>
          <w:ilvl w:val="0"/>
          <w:numId w:val="1"/>
        </w:numPr>
        <w:spacing w:before="200" w:after="200" w:line="276" w:lineRule="auto"/>
        <w:ind w:left="851" w:hanging="567"/>
        <w:jc w:val="both"/>
        <w:rPr>
          <w:rFonts w:ascii="Century Gothic" w:hAnsi="Century Gothic"/>
          <w:sz w:val="20"/>
          <w:szCs w:val="20"/>
        </w:rPr>
      </w:pPr>
      <w:r w:rsidRPr="002D355B">
        <w:rPr>
          <w:rFonts w:ascii="Century Gothic" w:hAnsi="Century Gothic"/>
          <w:sz w:val="20"/>
          <w:szCs w:val="20"/>
        </w:rPr>
        <w:t>hair loss and other changes in appearance</w:t>
      </w:r>
    </w:p>
    <w:p w14:paraId="6ABD2D08" w14:textId="77777777" w:rsidR="002D355B" w:rsidRDefault="002D355B" w:rsidP="002D355B">
      <w:pPr>
        <w:pStyle w:val="ListParagraph"/>
        <w:numPr>
          <w:ilvl w:val="0"/>
          <w:numId w:val="1"/>
        </w:numPr>
        <w:spacing w:before="200" w:after="200" w:line="276" w:lineRule="auto"/>
        <w:ind w:left="851" w:hanging="567"/>
        <w:jc w:val="both"/>
        <w:rPr>
          <w:rFonts w:ascii="Century Gothic" w:hAnsi="Century Gothic"/>
          <w:sz w:val="20"/>
          <w:szCs w:val="20"/>
        </w:rPr>
      </w:pPr>
      <w:r w:rsidRPr="002D355B">
        <w:rPr>
          <w:rFonts w:ascii="Century Gothic" w:hAnsi="Century Gothic"/>
          <w:sz w:val="20"/>
          <w:szCs w:val="20"/>
        </w:rPr>
        <w:t>restricted mobility (or movement)</w:t>
      </w:r>
    </w:p>
    <w:p w14:paraId="76758E81" w14:textId="77777777" w:rsidR="002D355B" w:rsidRPr="002D355B" w:rsidRDefault="002D355B" w:rsidP="002D355B">
      <w:pPr>
        <w:pStyle w:val="ListParagraph"/>
        <w:numPr>
          <w:ilvl w:val="0"/>
          <w:numId w:val="1"/>
        </w:numPr>
        <w:spacing w:before="200" w:after="200" w:line="276" w:lineRule="auto"/>
        <w:ind w:left="851" w:hanging="567"/>
        <w:jc w:val="both"/>
        <w:rPr>
          <w:rFonts w:ascii="Century Gothic" w:hAnsi="Century Gothic"/>
          <w:sz w:val="20"/>
          <w:szCs w:val="20"/>
        </w:rPr>
      </w:pPr>
      <w:r w:rsidRPr="002D355B">
        <w:rPr>
          <w:rFonts w:ascii="Century Gothic" w:hAnsi="Century Gothic"/>
          <w:sz w:val="20"/>
          <w:szCs w:val="20"/>
        </w:rPr>
        <w:t>tiredness or fatigue</w:t>
      </w:r>
    </w:p>
    <w:p w14:paraId="16E8DBB5" w14:textId="77777777" w:rsidR="002D355B" w:rsidRDefault="002D355B" w:rsidP="002D355B">
      <w:pPr>
        <w:pStyle w:val="ListParagraph"/>
        <w:numPr>
          <w:ilvl w:val="0"/>
          <w:numId w:val="1"/>
        </w:numPr>
        <w:spacing w:before="200" w:after="200" w:line="276" w:lineRule="auto"/>
        <w:ind w:left="851" w:hanging="567"/>
        <w:jc w:val="both"/>
        <w:rPr>
          <w:rFonts w:ascii="Century Gothic" w:hAnsi="Century Gothic"/>
          <w:sz w:val="20"/>
          <w:szCs w:val="20"/>
        </w:rPr>
      </w:pPr>
      <w:r w:rsidRPr="002D355B">
        <w:rPr>
          <w:rFonts w:ascii="Century Gothic" w:hAnsi="Century Gothic"/>
          <w:sz w:val="20"/>
          <w:szCs w:val="20"/>
        </w:rPr>
        <w:t>problems with bladder and bowel function</w:t>
      </w:r>
    </w:p>
    <w:p w14:paraId="7E417781" w14:textId="77777777" w:rsidR="002D355B" w:rsidRPr="002D355B" w:rsidRDefault="002D355B" w:rsidP="002D355B">
      <w:pPr>
        <w:pStyle w:val="ListParagraph"/>
        <w:numPr>
          <w:ilvl w:val="0"/>
          <w:numId w:val="1"/>
        </w:numPr>
        <w:spacing w:before="200" w:after="200" w:line="276" w:lineRule="auto"/>
        <w:ind w:left="851" w:hanging="567"/>
        <w:jc w:val="both"/>
        <w:rPr>
          <w:rFonts w:ascii="Century Gothic" w:hAnsi="Century Gothic"/>
          <w:sz w:val="20"/>
          <w:szCs w:val="20"/>
        </w:rPr>
      </w:pPr>
      <w:r w:rsidRPr="002D355B">
        <w:rPr>
          <w:rFonts w:ascii="Century Gothic" w:hAnsi="Century Gothic"/>
          <w:sz w:val="20"/>
          <w:szCs w:val="20"/>
        </w:rPr>
        <w:t>feeling anxious, isolated or depressed</w:t>
      </w:r>
    </w:p>
    <w:p w14:paraId="30929E61" w14:textId="77777777" w:rsidR="002D355B" w:rsidRPr="002D355B" w:rsidRDefault="002D355B" w:rsidP="002D355B">
      <w:pPr>
        <w:pStyle w:val="ListParagraph"/>
        <w:numPr>
          <w:ilvl w:val="0"/>
          <w:numId w:val="1"/>
        </w:numPr>
        <w:spacing w:before="200" w:after="200" w:line="276" w:lineRule="auto"/>
        <w:ind w:left="851" w:hanging="567"/>
        <w:jc w:val="both"/>
        <w:rPr>
          <w:rFonts w:ascii="Century Gothic" w:hAnsi="Century Gothic"/>
          <w:sz w:val="20"/>
          <w:szCs w:val="20"/>
        </w:rPr>
      </w:pPr>
      <w:r w:rsidRPr="002D355B">
        <w:rPr>
          <w:rFonts w:ascii="Century Gothic" w:hAnsi="Century Gothic"/>
          <w:sz w:val="20"/>
          <w:szCs w:val="20"/>
        </w:rPr>
        <w:t>changes in memory, attention and concentration</w:t>
      </w:r>
    </w:p>
    <w:p w14:paraId="03D2B54D" w14:textId="77777777" w:rsidR="002D355B" w:rsidRPr="002D355B" w:rsidRDefault="002D355B" w:rsidP="002D355B">
      <w:pPr>
        <w:pStyle w:val="ListParagraph"/>
        <w:numPr>
          <w:ilvl w:val="0"/>
          <w:numId w:val="1"/>
        </w:numPr>
        <w:spacing w:before="200" w:after="200" w:line="276" w:lineRule="auto"/>
        <w:ind w:left="851" w:hanging="567"/>
        <w:jc w:val="both"/>
        <w:rPr>
          <w:rFonts w:ascii="Century Gothic" w:hAnsi="Century Gothic"/>
          <w:sz w:val="20"/>
          <w:szCs w:val="20"/>
        </w:rPr>
      </w:pPr>
      <w:r w:rsidRPr="002D355B">
        <w:rPr>
          <w:rFonts w:ascii="Century Gothic" w:hAnsi="Century Gothic"/>
          <w:sz w:val="20"/>
          <w:szCs w:val="20"/>
        </w:rPr>
        <w:t>financial or employment issues (such as loss of income or costs of treatment, travel and accommodation)</w:t>
      </w:r>
    </w:p>
    <w:p w14:paraId="4581F814" w14:textId="77777777" w:rsidR="002D355B" w:rsidRDefault="002D355B" w:rsidP="002D355B">
      <w:pPr>
        <w:pStyle w:val="ListParagraph"/>
        <w:numPr>
          <w:ilvl w:val="0"/>
          <w:numId w:val="1"/>
        </w:numPr>
        <w:spacing w:before="200" w:after="200" w:line="276" w:lineRule="auto"/>
        <w:ind w:left="851" w:hanging="567"/>
        <w:jc w:val="both"/>
        <w:rPr>
          <w:rFonts w:ascii="Century Gothic" w:hAnsi="Century Gothic"/>
          <w:sz w:val="20"/>
          <w:szCs w:val="20"/>
        </w:rPr>
      </w:pPr>
      <w:r w:rsidRPr="002D355B">
        <w:rPr>
          <w:rFonts w:ascii="Century Gothic" w:hAnsi="Century Gothic"/>
          <w:sz w:val="20"/>
          <w:szCs w:val="20"/>
        </w:rPr>
        <w:t>lower leg lymphoedema (swelling of the legs) which can affect mobility (unlikely following treatment for low-risk endometrial cancer).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D355B" w14:paraId="5B2C1376" w14:textId="77777777" w:rsidTr="002D355B">
        <w:tc>
          <w:tcPr>
            <w:tcW w:w="9236" w:type="dxa"/>
          </w:tcPr>
          <w:p w14:paraId="2616FE72" w14:textId="136B8BBA" w:rsidR="002D355B" w:rsidRDefault="002D355B" w:rsidP="002D355B">
            <w:pPr>
              <w:spacing w:before="240" w:after="120"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D355B"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  <w:t xml:space="preserve">If you experience any side effects, including ones that are not listed here, it is important that you speak with your primary care </w:t>
            </w:r>
            <w:r w:rsidRPr="00440DEC"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  <w:t>practitioner/s</w:t>
            </w:r>
            <w:r w:rsidRPr="002D355B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2D355B">
              <w:rPr>
                <w:rFonts w:ascii="Century Gothic" w:hAnsi="Century Gothic"/>
                <w:b/>
                <w:bCs/>
                <w:color w:val="595959" w:themeColor="text1" w:themeTint="A6"/>
                <w:sz w:val="20"/>
                <w:szCs w:val="20"/>
              </w:rPr>
              <w:t>(General Practitioner (GP) and primary health care nurse) as they will be able to provide support and advice and a referral to another service or health professional if required.</w:t>
            </w:r>
          </w:p>
        </w:tc>
      </w:tr>
    </w:tbl>
    <w:p w14:paraId="44F36A9C" w14:textId="77777777" w:rsidR="002D355B" w:rsidRDefault="002D355B" w:rsidP="002D355B">
      <w:pPr>
        <w:spacing w:before="200" w:after="200" w:line="276" w:lineRule="auto"/>
        <w:jc w:val="both"/>
        <w:rPr>
          <w:rFonts w:ascii="Century Gothic" w:hAnsi="Century Gothic"/>
          <w:b/>
          <w:bCs/>
        </w:rPr>
      </w:pPr>
      <w:r w:rsidRPr="002D355B">
        <w:rPr>
          <w:rFonts w:ascii="Century Gothic" w:hAnsi="Century Gothic"/>
          <w:b/>
          <w:bCs/>
        </w:rPr>
        <w:t>What can I do to live well after endometrial cancer?</w:t>
      </w:r>
    </w:p>
    <w:p w14:paraId="494DCD38" w14:textId="77777777" w:rsidR="002D355B" w:rsidRPr="002D355B" w:rsidRDefault="002D355B" w:rsidP="002D355B">
      <w:pPr>
        <w:spacing w:before="200" w:after="200" w:line="276" w:lineRule="auto"/>
        <w:jc w:val="both"/>
        <w:rPr>
          <w:rFonts w:ascii="Century Gothic" w:hAnsi="Century Gothic"/>
          <w:sz w:val="20"/>
          <w:szCs w:val="20"/>
        </w:rPr>
      </w:pPr>
      <w:r w:rsidRPr="002D355B">
        <w:rPr>
          <w:rFonts w:ascii="Century Gothic" w:hAnsi="Century Gothic"/>
          <w:sz w:val="20"/>
          <w:szCs w:val="20"/>
        </w:rPr>
        <w:t>There are a number of other medical issues or diseases that can occur alongside endometrial cancer. These are known as co-morbidities and they may impact on your wellbeing after endometrial cancer.</w:t>
      </w:r>
    </w:p>
    <w:p w14:paraId="48C6C26C" w14:textId="77777777" w:rsidR="002D355B" w:rsidRPr="002D355B" w:rsidRDefault="002D355B" w:rsidP="002D355B">
      <w:pPr>
        <w:spacing w:before="200" w:after="200" w:line="276" w:lineRule="auto"/>
        <w:jc w:val="both"/>
        <w:rPr>
          <w:rFonts w:ascii="Century Gothic" w:hAnsi="Century Gothic"/>
          <w:sz w:val="20"/>
          <w:szCs w:val="20"/>
        </w:rPr>
      </w:pPr>
      <w:r w:rsidRPr="002D355B">
        <w:rPr>
          <w:rFonts w:ascii="Century Gothic" w:hAnsi="Century Gothic"/>
          <w:sz w:val="20"/>
          <w:szCs w:val="20"/>
        </w:rPr>
        <w:t>Being overweight or obese is a common co-morbidity among people with endometrial cancer. Diabetes, cardiovascular disease and high blood pressure are some other common co-morbidities.</w:t>
      </w:r>
    </w:p>
    <w:p w14:paraId="0C1D845A" w14:textId="77777777" w:rsidR="002D355B" w:rsidRPr="002D355B" w:rsidRDefault="002D355B" w:rsidP="002D355B">
      <w:pPr>
        <w:spacing w:before="200" w:after="200" w:line="276" w:lineRule="auto"/>
        <w:jc w:val="both"/>
        <w:rPr>
          <w:rFonts w:ascii="Century Gothic" w:hAnsi="Century Gothic"/>
          <w:sz w:val="20"/>
          <w:szCs w:val="20"/>
        </w:rPr>
      </w:pPr>
      <w:r w:rsidRPr="002D355B">
        <w:rPr>
          <w:rFonts w:ascii="Century Gothic" w:hAnsi="Century Gothic"/>
          <w:sz w:val="20"/>
          <w:szCs w:val="20"/>
        </w:rPr>
        <w:lastRenderedPageBreak/>
        <w:t>Managing co-morbidities has the potential to improve your health and wellbeing following treatment for endometrial cancer.</w:t>
      </w:r>
      <w:bookmarkStart w:id="0" w:name="_GoBack"/>
      <w:bookmarkEnd w:id="0"/>
    </w:p>
    <w:p w14:paraId="636B1F60" w14:textId="77777777" w:rsidR="002D355B" w:rsidRPr="002D355B" w:rsidRDefault="002D355B" w:rsidP="002D355B">
      <w:pPr>
        <w:spacing w:before="200" w:after="200" w:line="276" w:lineRule="auto"/>
        <w:jc w:val="both"/>
        <w:rPr>
          <w:rFonts w:ascii="Century Gothic" w:hAnsi="Century Gothic"/>
          <w:sz w:val="20"/>
          <w:szCs w:val="20"/>
        </w:rPr>
      </w:pPr>
    </w:p>
    <w:p w14:paraId="1F9F85EF" w14:textId="6B1A85BD" w:rsidR="002D355B" w:rsidRPr="00721A78" w:rsidRDefault="002D355B" w:rsidP="002D355B">
      <w:pPr>
        <w:spacing w:after="200" w:line="276" w:lineRule="auto"/>
        <w:jc w:val="right"/>
        <w:rPr>
          <w:rFonts w:ascii="Century Gothic" w:hAnsi="Century Gothic"/>
          <w:sz w:val="18"/>
          <w:szCs w:val="18"/>
        </w:rPr>
      </w:pPr>
      <w:r w:rsidRPr="00721A78">
        <w:rPr>
          <w:rFonts w:ascii="Century Gothic" w:hAnsi="Century Gothic"/>
          <w:sz w:val="18"/>
          <w:szCs w:val="18"/>
        </w:rPr>
        <w:t xml:space="preserve">© Cancer Australia 2020 </w:t>
      </w:r>
      <w:r w:rsidRPr="00440DEC">
        <w:rPr>
          <w:rFonts w:ascii="Century Gothic" w:hAnsi="Century Gothic"/>
          <w:sz w:val="18"/>
          <w:szCs w:val="18"/>
        </w:rPr>
        <w:t xml:space="preserve">SCSME </w:t>
      </w:r>
      <w:r w:rsidR="00520976" w:rsidRPr="00440DEC">
        <w:rPr>
          <w:rFonts w:ascii="Century Gothic" w:hAnsi="Century Gothic"/>
          <w:sz w:val="18"/>
          <w:szCs w:val="18"/>
        </w:rPr>
        <w:t>08</w:t>
      </w:r>
      <w:r w:rsidRPr="00440DEC">
        <w:rPr>
          <w:rFonts w:ascii="Century Gothic" w:hAnsi="Century Gothic"/>
          <w:sz w:val="18"/>
          <w:szCs w:val="18"/>
        </w:rPr>
        <w:t>/20</w:t>
      </w:r>
    </w:p>
    <w:p w14:paraId="45E1F66B" w14:textId="77777777" w:rsidR="002D355B" w:rsidRPr="009419CF" w:rsidRDefault="002D355B" w:rsidP="002D355B">
      <w:pPr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</w:p>
    <w:p w14:paraId="08B7437C" w14:textId="77777777" w:rsidR="002D355B" w:rsidRDefault="002D355B" w:rsidP="002D355B"/>
    <w:p w14:paraId="79A4B300" w14:textId="77777777" w:rsidR="00DA5B71" w:rsidRDefault="00DA5B71"/>
    <w:sectPr w:rsidR="00DA5B71" w:rsidSect="00E3103A"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0" w:h="16840"/>
      <w:pgMar w:top="1440" w:right="1440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8582E" w14:textId="77777777" w:rsidR="00665ABC" w:rsidRDefault="00665ABC" w:rsidP="002D355B">
      <w:r>
        <w:separator/>
      </w:r>
    </w:p>
  </w:endnote>
  <w:endnote w:type="continuationSeparator" w:id="0">
    <w:p w14:paraId="2A84FA06" w14:textId="77777777" w:rsidR="00665ABC" w:rsidRDefault="00665ABC" w:rsidP="002D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4262356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5EB7B2" w14:textId="77777777" w:rsidR="008243B9" w:rsidRDefault="0072699B" w:rsidP="006A44B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BA0D57" w14:textId="77777777" w:rsidR="008243B9" w:rsidRDefault="00440DEC" w:rsidP="00721A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35134235"/>
      <w:docPartObj>
        <w:docPartGallery w:val="Page Numbers (Bottom of Page)"/>
        <w:docPartUnique/>
      </w:docPartObj>
    </w:sdtPr>
    <w:sdtEndPr>
      <w:rPr>
        <w:rStyle w:val="PageNumber"/>
        <w:rFonts w:ascii="Century Gothic" w:hAnsi="Century Gothic"/>
        <w:sz w:val="15"/>
        <w:szCs w:val="15"/>
      </w:rPr>
    </w:sdtEndPr>
    <w:sdtContent>
      <w:p w14:paraId="5FB052E2" w14:textId="77777777" w:rsidR="008243B9" w:rsidRPr="00721A78" w:rsidRDefault="0072699B" w:rsidP="006A44B8">
        <w:pPr>
          <w:pStyle w:val="Footer"/>
          <w:framePr w:wrap="none" w:vAnchor="text" w:hAnchor="margin" w:xAlign="right" w:y="1"/>
          <w:rPr>
            <w:rStyle w:val="PageNumber"/>
            <w:rFonts w:ascii="Century Gothic" w:hAnsi="Century Gothic"/>
            <w:sz w:val="20"/>
            <w:szCs w:val="20"/>
          </w:rPr>
        </w:pPr>
        <w:r w:rsidRPr="00721A78">
          <w:rPr>
            <w:rStyle w:val="PageNumber"/>
            <w:rFonts w:ascii="Century Gothic" w:hAnsi="Century Gothic"/>
            <w:sz w:val="20"/>
            <w:szCs w:val="20"/>
          </w:rPr>
          <w:fldChar w:fldCharType="begin"/>
        </w:r>
        <w:r w:rsidRPr="00721A78">
          <w:rPr>
            <w:rStyle w:val="PageNumber"/>
            <w:rFonts w:ascii="Century Gothic" w:hAnsi="Century Gothic"/>
            <w:sz w:val="20"/>
            <w:szCs w:val="20"/>
          </w:rPr>
          <w:instrText xml:space="preserve"> PAGE </w:instrText>
        </w:r>
        <w:r w:rsidRPr="00721A78">
          <w:rPr>
            <w:rStyle w:val="PageNumber"/>
            <w:rFonts w:ascii="Century Gothic" w:hAnsi="Century Gothic"/>
            <w:sz w:val="20"/>
            <w:szCs w:val="20"/>
          </w:rPr>
          <w:fldChar w:fldCharType="separate"/>
        </w:r>
        <w:r>
          <w:rPr>
            <w:rStyle w:val="PageNumber"/>
            <w:rFonts w:ascii="Century Gothic" w:hAnsi="Century Gothic"/>
            <w:noProof/>
            <w:sz w:val="20"/>
            <w:szCs w:val="20"/>
          </w:rPr>
          <w:t>3</w:t>
        </w:r>
        <w:r w:rsidRPr="00721A78">
          <w:rPr>
            <w:rStyle w:val="PageNumber"/>
            <w:rFonts w:ascii="Century Gothic" w:hAnsi="Century Gothic"/>
            <w:sz w:val="20"/>
            <w:szCs w:val="20"/>
          </w:rPr>
          <w:fldChar w:fldCharType="end"/>
        </w:r>
      </w:p>
    </w:sdtContent>
  </w:sdt>
  <w:p w14:paraId="0A688B29" w14:textId="77777777" w:rsidR="008243B9" w:rsidRDefault="00440DEC" w:rsidP="00721A7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05711478"/>
      <w:docPartObj>
        <w:docPartGallery w:val="Page Numbers (Bottom of Page)"/>
        <w:docPartUnique/>
      </w:docPartObj>
    </w:sdtPr>
    <w:sdtEndPr>
      <w:rPr>
        <w:rStyle w:val="PageNumber"/>
        <w:rFonts w:ascii="Century Gothic" w:hAnsi="Century Gothic"/>
        <w:sz w:val="21"/>
        <w:szCs w:val="21"/>
      </w:rPr>
    </w:sdtEndPr>
    <w:sdtContent>
      <w:p w14:paraId="29D5D5D7" w14:textId="77777777" w:rsidR="008243B9" w:rsidRDefault="0072699B" w:rsidP="006A44B8">
        <w:pPr>
          <w:pStyle w:val="Footer"/>
          <w:framePr w:wrap="none" w:vAnchor="text" w:hAnchor="margin" w:xAlign="right" w:y="1"/>
          <w:rPr>
            <w:rStyle w:val="PageNumber"/>
          </w:rPr>
        </w:pPr>
        <w:r w:rsidRPr="00721A78">
          <w:rPr>
            <w:rStyle w:val="PageNumber"/>
            <w:rFonts w:ascii="Century Gothic" w:hAnsi="Century Gothic"/>
            <w:sz w:val="20"/>
            <w:szCs w:val="20"/>
          </w:rPr>
          <w:fldChar w:fldCharType="begin"/>
        </w:r>
        <w:r w:rsidRPr="00721A78">
          <w:rPr>
            <w:rStyle w:val="PageNumber"/>
            <w:rFonts w:ascii="Century Gothic" w:hAnsi="Century Gothic"/>
            <w:sz w:val="20"/>
            <w:szCs w:val="20"/>
          </w:rPr>
          <w:instrText xml:space="preserve"> PAGE </w:instrText>
        </w:r>
        <w:r w:rsidRPr="00721A78">
          <w:rPr>
            <w:rStyle w:val="PageNumber"/>
            <w:rFonts w:ascii="Century Gothic" w:hAnsi="Century Gothic"/>
            <w:sz w:val="20"/>
            <w:szCs w:val="20"/>
          </w:rPr>
          <w:fldChar w:fldCharType="separate"/>
        </w:r>
        <w:r>
          <w:rPr>
            <w:rStyle w:val="PageNumber"/>
            <w:rFonts w:ascii="Century Gothic" w:hAnsi="Century Gothic"/>
            <w:noProof/>
            <w:sz w:val="20"/>
            <w:szCs w:val="20"/>
          </w:rPr>
          <w:t>1</w:t>
        </w:r>
        <w:r w:rsidRPr="00721A78">
          <w:rPr>
            <w:rStyle w:val="PageNumber"/>
            <w:rFonts w:ascii="Century Gothic" w:hAnsi="Century Gothic"/>
            <w:sz w:val="20"/>
            <w:szCs w:val="20"/>
          </w:rPr>
          <w:fldChar w:fldCharType="end"/>
        </w:r>
      </w:p>
    </w:sdtContent>
  </w:sdt>
  <w:p w14:paraId="0B79629D" w14:textId="77777777" w:rsidR="008243B9" w:rsidRDefault="00440DEC" w:rsidP="00721A7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C4408" w14:textId="77777777" w:rsidR="00665ABC" w:rsidRDefault="00665ABC" w:rsidP="002D355B">
      <w:r>
        <w:separator/>
      </w:r>
    </w:p>
  </w:footnote>
  <w:footnote w:type="continuationSeparator" w:id="0">
    <w:p w14:paraId="4C7FED95" w14:textId="77777777" w:rsidR="00665ABC" w:rsidRDefault="00665ABC" w:rsidP="002D3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560A6" w14:textId="77777777" w:rsidR="008243B9" w:rsidRDefault="0072699B" w:rsidP="00E3103A">
    <w:pPr>
      <w:pStyle w:val="Header"/>
    </w:pPr>
    <w:r w:rsidRPr="009419CF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7D33E20" wp14:editId="3E031DD4">
          <wp:simplePos x="0" y="0"/>
          <wp:positionH relativeFrom="leftMargin">
            <wp:posOffset>4392295</wp:posOffset>
          </wp:positionH>
          <wp:positionV relativeFrom="topMargin">
            <wp:posOffset>360045</wp:posOffset>
          </wp:positionV>
          <wp:extent cx="2584800" cy="637200"/>
          <wp:effectExtent l="0" t="0" r="0" b="0"/>
          <wp:wrapTopAndBottom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8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46286"/>
    <w:multiLevelType w:val="hybridMultilevel"/>
    <w:tmpl w:val="E85CB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D05A8"/>
    <w:multiLevelType w:val="hybridMultilevel"/>
    <w:tmpl w:val="71A65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55B"/>
    <w:rsid w:val="002D355B"/>
    <w:rsid w:val="00440DEC"/>
    <w:rsid w:val="00520976"/>
    <w:rsid w:val="00665ABC"/>
    <w:rsid w:val="0072699B"/>
    <w:rsid w:val="00DA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14DD7"/>
  <w15:chartTrackingRefBased/>
  <w15:docId w15:val="{832AFF40-9EDA-4136-9A5D-E75302E6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55B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5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55B"/>
    <w:rPr>
      <w:rFonts w:eastAsiaTheme="minorEastAsia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D35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55B"/>
    <w:rPr>
      <w:rFonts w:eastAsiaTheme="minorEastAsia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2D355B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355B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D355B"/>
  </w:style>
  <w:style w:type="paragraph" w:styleId="FootnoteText">
    <w:name w:val="footnote text"/>
    <w:basedOn w:val="Normal"/>
    <w:link w:val="FootnoteTextChar"/>
    <w:uiPriority w:val="99"/>
    <w:unhideWhenUsed/>
    <w:rsid w:val="002D355B"/>
  </w:style>
  <w:style w:type="character" w:customStyle="1" w:styleId="FootnoteTextChar">
    <w:name w:val="Footnote Text Char"/>
    <w:basedOn w:val="DefaultParagraphFont"/>
    <w:link w:val="FootnoteText"/>
    <w:uiPriority w:val="99"/>
    <w:rsid w:val="002D355B"/>
    <w:rPr>
      <w:rFonts w:eastAsiaTheme="minorEastAsia"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unhideWhenUsed/>
    <w:rsid w:val="002D35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E873F17581541A230AB04244829F0" ma:contentTypeVersion="11" ma:contentTypeDescription="Create a new document." ma:contentTypeScope="" ma:versionID="3909c8d7807ac7bdb5646e9f41412e28">
  <xsd:schema xmlns:xsd="http://www.w3.org/2001/XMLSchema" xmlns:xs="http://www.w3.org/2001/XMLSchema" xmlns:p="http://schemas.microsoft.com/office/2006/metadata/properties" xmlns:ns3="b444528d-1f21-4732-9494-e70bd0e07cde" xmlns:ns4="646137d0-0d9c-4553-8c64-f0a750e0a3b0" targetNamespace="http://schemas.microsoft.com/office/2006/metadata/properties" ma:root="true" ma:fieldsID="2e97e0883ec760e37a87304e485afea1" ns3:_="" ns4:_="">
    <xsd:import namespace="b444528d-1f21-4732-9494-e70bd0e07cde"/>
    <xsd:import namespace="646137d0-0d9c-4553-8c64-f0a750e0a3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4528d-1f21-4732-9494-e70bd0e07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137d0-0d9c-4553-8c64-f0a750e0a3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2CD9C2-DC4A-453E-840B-D4151B813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44528d-1f21-4732-9494-e70bd0e07cde"/>
    <ds:schemaRef ds:uri="646137d0-0d9c-4553-8c64-f0a750e0a3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B3F584-BBA8-4F67-9751-E6917C0508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E314E-102F-46A5-9F22-44E76E3A2F5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46137d0-0d9c-4553-8c64-f0a750e0a3b0"/>
    <ds:schemaRef ds:uri="b444528d-1f21-4732-9494-e70bd0e07cd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9261C1A5</Template>
  <TotalTime>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O'Neill</dc:creator>
  <cp:keywords/>
  <dc:description/>
  <cp:lastModifiedBy>Bridget O'Neill</cp:lastModifiedBy>
  <cp:revision>2</cp:revision>
  <dcterms:created xsi:type="dcterms:W3CDTF">2020-09-10T08:26:00Z</dcterms:created>
  <dcterms:modified xsi:type="dcterms:W3CDTF">2020-09-10T08:26:00Z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0x010100921E873F17581541A230AB04244829F0</vt:lpwstr>
  </property>
</Properties>
</file>