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70AC" w14:textId="0B70D555" w:rsidR="005A5406" w:rsidRPr="009419CF" w:rsidRDefault="009419CF" w:rsidP="00A2391B">
      <w:pPr>
        <w:spacing w:before="120" w:after="360" w:line="276" w:lineRule="auto"/>
        <w:jc w:val="both"/>
        <w:rPr>
          <w:rFonts w:ascii="Century Gothic" w:hAnsi="Century Gothic"/>
          <w:b/>
          <w:bCs/>
          <w:color w:val="B5121B"/>
          <w:sz w:val="28"/>
          <w:szCs w:val="28"/>
        </w:rPr>
      </w:pPr>
      <w:r w:rsidRPr="009419CF">
        <w:rPr>
          <w:rFonts w:ascii="Century Gothic" w:hAnsi="Century Gothic"/>
          <w:b/>
          <w:bCs/>
          <w:color w:val="B5121B"/>
          <w:sz w:val="28"/>
          <w:szCs w:val="28"/>
        </w:rPr>
        <w:t>Shared follow-up and survivorship care for low-risk endometrial cancer</w:t>
      </w:r>
    </w:p>
    <w:p w14:paraId="66EAE8F2" w14:textId="522AEF83" w:rsidR="009419CF" w:rsidRPr="00D91724" w:rsidRDefault="003B7B96" w:rsidP="00E10852">
      <w:pPr>
        <w:spacing w:before="240" w:after="120"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D91724">
        <w:rPr>
          <w:rFonts w:ascii="Century Gothic" w:hAnsi="Century Gothic"/>
          <w:b/>
          <w:bCs/>
          <w:sz w:val="28"/>
          <w:szCs w:val="28"/>
        </w:rPr>
        <w:t>Rapid access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10852" w14:paraId="3580107C" w14:textId="77777777" w:rsidTr="00E10852">
        <w:tc>
          <w:tcPr>
            <w:tcW w:w="9010" w:type="dxa"/>
          </w:tcPr>
          <w:p w14:paraId="020FDC38" w14:textId="7C7D9D0E" w:rsidR="003B7B96" w:rsidRPr="003B7B96" w:rsidRDefault="003B7B96" w:rsidP="009F3A26">
            <w:pPr>
              <w:spacing w:before="200" w:after="200"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91724">
              <w:rPr>
                <w:rFonts w:ascii="Century Gothic" w:hAnsi="Century Gothic"/>
                <w:sz w:val="20"/>
                <w:szCs w:val="20"/>
              </w:rPr>
              <w:t>Rapid access request is designed to be used by the General Practitioner (GP) and specialist when follow-up raises a clinical issue requiring urgent specialist consultation or advice.</w:t>
            </w:r>
          </w:p>
        </w:tc>
      </w:tr>
    </w:tbl>
    <w:p w14:paraId="0A8B8F5C" w14:textId="08FA3876" w:rsidR="00462F1E" w:rsidRPr="00986A2A" w:rsidRDefault="00986A2A" w:rsidP="00986A2A">
      <w:pPr>
        <w:spacing w:before="120" w:after="200" w:line="276" w:lineRule="auto"/>
        <w:jc w:val="both"/>
        <w:rPr>
          <w:rFonts w:ascii="Century Gothic" w:hAnsi="Century Gothic"/>
          <w:b/>
          <w:color w:val="595959" w:themeColor="text1" w:themeTint="A6"/>
          <w:sz w:val="20"/>
          <w:szCs w:val="20"/>
        </w:rPr>
      </w:pPr>
      <w:r w:rsidRPr="00986A2A">
        <w:rPr>
          <w:rFonts w:ascii="Century Gothic" w:hAnsi="Century Gothic"/>
          <w:b/>
          <w:color w:val="595959" w:themeColor="text1" w:themeTint="A6"/>
          <w:sz w:val="20"/>
          <w:szCs w:val="20"/>
        </w:rPr>
        <w:t xml:space="preserve">The </w:t>
      </w:r>
      <w:r w:rsidRPr="00D91724">
        <w:rPr>
          <w:rFonts w:ascii="Century Gothic" w:hAnsi="Century Gothic"/>
          <w:b/>
          <w:color w:val="595959" w:themeColor="text1" w:themeTint="A6"/>
          <w:sz w:val="20"/>
          <w:szCs w:val="20"/>
        </w:rPr>
        <w:t>r</w:t>
      </w:r>
      <w:r w:rsidRPr="00986A2A">
        <w:rPr>
          <w:rFonts w:ascii="Century Gothic" w:hAnsi="Century Gothic"/>
          <w:b/>
          <w:color w:val="595959" w:themeColor="text1" w:themeTint="A6"/>
          <w:sz w:val="20"/>
          <w:szCs w:val="20"/>
        </w:rPr>
        <w:t xml:space="preserve">apid </w:t>
      </w:r>
      <w:r w:rsidRPr="00D91724">
        <w:rPr>
          <w:rFonts w:ascii="Century Gothic" w:hAnsi="Century Gothic"/>
          <w:b/>
          <w:color w:val="595959" w:themeColor="text1" w:themeTint="A6"/>
          <w:sz w:val="20"/>
          <w:szCs w:val="20"/>
        </w:rPr>
        <w:t>a</w:t>
      </w:r>
      <w:r w:rsidRPr="00986A2A">
        <w:rPr>
          <w:rFonts w:ascii="Century Gothic" w:hAnsi="Century Gothic"/>
          <w:b/>
          <w:color w:val="595959" w:themeColor="text1" w:themeTint="A6"/>
          <w:sz w:val="20"/>
          <w:szCs w:val="20"/>
        </w:rPr>
        <w:t xml:space="preserve">ccess </w:t>
      </w:r>
      <w:r w:rsidRPr="00D91724">
        <w:rPr>
          <w:rFonts w:ascii="Century Gothic" w:hAnsi="Century Gothic"/>
          <w:b/>
          <w:color w:val="595959" w:themeColor="text1" w:themeTint="A6"/>
          <w:sz w:val="20"/>
          <w:szCs w:val="20"/>
        </w:rPr>
        <w:t>r</w:t>
      </w:r>
      <w:r w:rsidRPr="00986A2A">
        <w:rPr>
          <w:rFonts w:ascii="Century Gothic" w:hAnsi="Century Gothic"/>
          <w:b/>
          <w:color w:val="595959" w:themeColor="text1" w:themeTint="A6"/>
          <w:sz w:val="20"/>
          <w:szCs w:val="20"/>
        </w:rPr>
        <w:t xml:space="preserve">equest is not to be used as a substitute for existing referral arrangements between GPs and specialists. Additional forms can be downloaded from </w:t>
      </w:r>
      <w:hyperlink r:id="rId8" w:history="1">
        <w:r w:rsidRPr="009456AF">
          <w:rPr>
            <w:rStyle w:val="Hyperlink"/>
            <w:rFonts w:ascii="Century Gothic" w:hAnsi="Century Gothic"/>
            <w:b/>
            <w:sz w:val="20"/>
            <w:szCs w:val="20"/>
          </w:rPr>
          <w:t>canceraustralia.gov.au</w:t>
        </w:r>
      </w:hyperlink>
      <w:r w:rsidRPr="00986A2A">
        <w:rPr>
          <w:rFonts w:ascii="Century Gothic" w:hAnsi="Century Gothic"/>
          <w:b/>
          <w:color w:val="595959" w:themeColor="text1" w:themeTint="A6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76"/>
      </w:tblGrid>
      <w:tr w:rsidR="00462F1E" w14:paraId="51CAF866" w14:textId="1CBA8CE4" w:rsidTr="00462F1E">
        <w:tc>
          <w:tcPr>
            <w:tcW w:w="9236" w:type="dxa"/>
            <w:gridSpan w:val="2"/>
            <w:shd w:val="clear" w:color="auto" w:fill="B5121B"/>
          </w:tcPr>
          <w:p w14:paraId="3BBBD7C0" w14:textId="3118AD64" w:rsidR="00462F1E" w:rsidRPr="00462F1E" w:rsidRDefault="00462F1E" w:rsidP="00462F1E">
            <w:pPr>
              <w:spacing w:before="120" w:after="120" w:line="276" w:lineRule="auto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462F1E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From</w:t>
            </w:r>
          </w:p>
        </w:tc>
      </w:tr>
      <w:tr w:rsidR="00986A2A" w14:paraId="365F9B40" w14:textId="3050C12F" w:rsidTr="00986A2A">
        <w:tc>
          <w:tcPr>
            <w:tcW w:w="2660" w:type="dxa"/>
          </w:tcPr>
          <w:p w14:paraId="72A836FF" w14:textId="40C0E11C" w:rsidR="00986A2A" w:rsidRPr="00D93D8B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93D8B">
              <w:rPr>
                <w:rFonts w:ascii="Century Gothic" w:hAnsi="Century Gothic"/>
                <w:b/>
                <w:bCs/>
                <w:sz w:val="20"/>
                <w:szCs w:val="20"/>
              </w:rPr>
              <w:t>GP name</w:t>
            </w:r>
          </w:p>
        </w:tc>
        <w:tc>
          <w:tcPr>
            <w:tcW w:w="6576" w:type="dxa"/>
          </w:tcPr>
          <w:p w14:paraId="250FF926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0B4BDF9F" w14:textId="70D5EECF" w:rsidTr="00986A2A">
        <w:tc>
          <w:tcPr>
            <w:tcW w:w="2660" w:type="dxa"/>
          </w:tcPr>
          <w:p w14:paraId="0CD3B048" w14:textId="03D91AFB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Practice address</w:t>
            </w:r>
          </w:p>
        </w:tc>
        <w:tc>
          <w:tcPr>
            <w:tcW w:w="6576" w:type="dxa"/>
          </w:tcPr>
          <w:p w14:paraId="5A376A64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6B311360" w14:textId="1AF96D73" w:rsidTr="00986A2A">
        <w:tc>
          <w:tcPr>
            <w:tcW w:w="2660" w:type="dxa"/>
          </w:tcPr>
          <w:p w14:paraId="78CE8909" w14:textId="33036E3D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State</w:t>
            </w:r>
          </w:p>
        </w:tc>
        <w:tc>
          <w:tcPr>
            <w:tcW w:w="6576" w:type="dxa"/>
          </w:tcPr>
          <w:p w14:paraId="6DE89690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58CD9EB3" w14:textId="0EE4FE96" w:rsidTr="00986A2A">
        <w:tc>
          <w:tcPr>
            <w:tcW w:w="2660" w:type="dxa"/>
          </w:tcPr>
          <w:p w14:paraId="54C12D61" w14:textId="25A8E7F0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Postcode</w:t>
            </w:r>
          </w:p>
        </w:tc>
        <w:tc>
          <w:tcPr>
            <w:tcW w:w="6576" w:type="dxa"/>
          </w:tcPr>
          <w:p w14:paraId="0207861B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1DA5C512" w14:textId="77777777" w:rsidTr="00986A2A">
        <w:tc>
          <w:tcPr>
            <w:tcW w:w="2660" w:type="dxa"/>
          </w:tcPr>
          <w:p w14:paraId="1A1B8EF5" w14:textId="7B860360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Phone no.</w:t>
            </w:r>
          </w:p>
        </w:tc>
        <w:tc>
          <w:tcPr>
            <w:tcW w:w="6576" w:type="dxa"/>
          </w:tcPr>
          <w:p w14:paraId="2E48104A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2FB60379" w14:textId="77777777" w:rsidTr="00986A2A">
        <w:tc>
          <w:tcPr>
            <w:tcW w:w="2660" w:type="dxa"/>
          </w:tcPr>
          <w:p w14:paraId="5144C001" w14:textId="74B0187D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Fax no.</w:t>
            </w:r>
          </w:p>
        </w:tc>
        <w:tc>
          <w:tcPr>
            <w:tcW w:w="6576" w:type="dxa"/>
          </w:tcPr>
          <w:p w14:paraId="5586CEBD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49C7A929" w14:textId="77777777" w:rsidTr="00986A2A">
        <w:tc>
          <w:tcPr>
            <w:tcW w:w="2660" w:type="dxa"/>
          </w:tcPr>
          <w:p w14:paraId="351E88BD" w14:textId="0BB158A6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Email address</w:t>
            </w:r>
          </w:p>
        </w:tc>
        <w:tc>
          <w:tcPr>
            <w:tcW w:w="6576" w:type="dxa"/>
          </w:tcPr>
          <w:p w14:paraId="6F707F11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:rsidRPr="00986A2A" w14:paraId="207CABE7" w14:textId="77777777" w:rsidTr="00986A2A">
        <w:tc>
          <w:tcPr>
            <w:tcW w:w="9236" w:type="dxa"/>
            <w:gridSpan w:val="2"/>
            <w:shd w:val="clear" w:color="auto" w:fill="B5121B"/>
          </w:tcPr>
          <w:p w14:paraId="2BCADC93" w14:textId="2D8897CE" w:rsidR="00986A2A" w:rsidRPr="00986A2A" w:rsidRDefault="00986A2A" w:rsidP="00986A2A">
            <w:pPr>
              <w:spacing w:before="120" w:after="120" w:line="276" w:lineRule="auto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To</w:t>
            </w:r>
          </w:p>
        </w:tc>
      </w:tr>
      <w:tr w:rsidR="00986A2A" w14:paraId="7C013209" w14:textId="77777777" w:rsidTr="00986A2A">
        <w:tc>
          <w:tcPr>
            <w:tcW w:w="2660" w:type="dxa"/>
          </w:tcPr>
          <w:p w14:paraId="4F684394" w14:textId="54E96EA4" w:rsidR="00986A2A" w:rsidRPr="00D93D8B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93D8B">
              <w:rPr>
                <w:rFonts w:ascii="Century Gothic" w:hAnsi="Century Gothic"/>
                <w:b/>
                <w:bCs/>
                <w:sz w:val="20"/>
                <w:szCs w:val="20"/>
              </w:rPr>
              <w:t>Specialist name</w:t>
            </w:r>
          </w:p>
        </w:tc>
        <w:tc>
          <w:tcPr>
            <w:tcW w:w="6576" w:type="dxa"/>
          </w:tcPr>
          <w:p w14:paraId="6DF5711C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72E9B766" w14:textId="77777777" w:rsidTr="00986A2A">
        <w:tc>
          <w:tcPr>
            <w:tcW w:w="2660" w:type="dxa"/>
          </w:tcPr>
          <w:p w14:paraId="4F95A67C" w14:textId="0B2DC708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Specialty</w:t>
            </w:r>
          </w:p>
        </w:tc>
        <w:tc>
          <w:tcPr>
            <w:tcW w:w="6576" w:type="dxa"/>
          </w:tcPr>
          <w:p w14:paraId="3B20C31B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4D0B9D6D" w14:textId="77777777" w:rsidTr="00986A2A">
        <w:tc>
          <w:tcPr>
            <w:tcW w:w="2660" w:type="dxa"/>
          </w:tcPr>
          <w:p w14:paraId="23D3388B" w14:textId="51A338E3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Address</w:t>
            </w:r>
          </w:p>
        </w:tc>
        <w:tc>
          <w:tcPr>
            <w:tcW w:w="6576" w:type="dxa"/>
          </w:tcPr>
          <w:p w14:paraId="792CF6F9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3BB57006" w14:textId="77777777" w:rsidTr="00986A2A">
        <w:tc>
          <w:tcPr>
            <w:tcW w:w="2660" w:type="dxa"/>
          </w:tcPr>
          <w:p w14:paraId="4A8EB714" w14:textId="3A975C50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State</w:t>
            </w:r>
          </w:p>
        </w:tc>
        <w:tc>
          <w:tcPr>
            <w:tcW w:w="6576" w:type="dxa"/>
          </w:tcPr>
          <w:p w14:paraId="60125E38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5929993D" w14:textId="77777777" w:rsidTr="00986A2A">
        <w:tc>
          <w:tcPr>
            <w:tcW w:w="2660" w:type="dxa"/>
          </w:tcPr>
          <w:p w14:paraId="775EEE5E" w14:textId="2BE8A01D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Postcode</w:t>
            </w:r>
          </w:p>
        </w:tc>
        <w:tc>
          <w:tcPr>
            <w:tcW w:w="6576" w:type="dxa"/>
          </w:tcPr>
          <w:p w14:paraId="0FEB83BD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3787C8A2" w14:textId="77777777" w:rsidTr="00986A2A">
        <w:tc>
          <w:tcPr>
            <w:tcW w:w="2660" w:type="dxa"/>
          </w:tcPr>
          <w:p w14:paraId="4EBAEE15" w14:textId="6F28BE59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Phone no.</w:t>
            </w:r>
          </w:p>
        </w:tc>
        <w:tc>
          <w:tcPr>
            <w:tcW w:w="6576" w:type="dxa"/>
          </w:tcPr>
          <w:p w14:paraId="744C8B45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0BB36B86" w14:textId="77777777" w:rsidTr="00986A2A">
        <w:tc>
          <w:tcPr>
            <w:tcW w:w="2660" w:type="dxa"/>
          </w:tcPr>
          <w:p w14:paraId="4D833313" w14:textId="7D30AFFE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Fax no.</w:t>
            </w:r>
          </w:p>
        </w:tc>
        <w:tc>
          <w:tcPr>
            <w:tcW w:w="6576" w:type="dxa"/>
          </w:tcPr>
          <w:p w14:paraId="3D4B456E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227AEC13" w14:textId="77777777" w:rsidTr="00986A2A">
        <w:tc>
          <w:tcPr>
            <w:tcW w:w="2660" w:type="dxa"/>
          </w:tcPr>
          <w:p w14:paraId="75DCB74E" w14:textId="60BF4D3F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Email address</w:t>
            </w:r>
          </w:p>
        </w:tc>
        <w:tc>
          <w:tcPr>
            <w:tcW w:w="6576" w:type="dxa"/>
          </w:tcPr>
          <w:p w14:paraId="2F7123E6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:rsidRPr="00986A2A" w14:paraId="1C7E2FBA" w14:textId="77777777" w:rsidTr="0071468E">
        <w:tc>
          <w:tcPr>
            <w:tcW w:w="9236" w:type="dxa"/>
            <w:gridSpan w:val="2"/>
            <w:shd w:val="clear" w:color="auto" w:fill="B5121B"/>
          </w:tcPr>
          <w:p w14:paraId="16141BE0" w14:textId="3A39479A" w:rsidR="00986A2A" w:rsidRPr="00986A2A" w:rsidRDefault="00986A2A" w:rsidP="00986A2A">
            <w:pPr>
              <w:spacing w:before="120" w:after="120" w:line="276" w:lineRule="auto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Patient details</w:t>
            </w:r>
          </w:p>
        </w:tc>
      </w:tr>
      <w:tr w:rsidR="00986A2A" w14:paraId="616DA705" w14:textId="77777777" w:rsidTr="00986A2A">
        <w:tc>
          <w:tcPr>
            <w:tcW w:w="2660" w:type="dxa"/>
          </w:tcPr>
          <w:p w14:paraId="43B87A4A" w14:textId="427CB347" w:rsidR="00986A2A" w:rsidRPr="0005779D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5779D">
              <w:rPr>
                <w:rFonts w:ascii="Century Gothic" w:hAnsi="Century Gothic"/>
                <w:b/>
                <w:bCs/>
                <w:sz w:val="20"/>
                <w:szCs w:val="20"/>
              </w:rPr>
              <w:t>Patient name</w:t>
            </w:r>
          </w:p>
        </w:tc>
        <w:tc>
          <w:tcPr>
            <w:tcW w:w="6576" w:type="dxa"/>
          </w:tcPr>
          <w:p w14:paraId="17382EF2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577801C7" w14:textId="77777777" w:rsidTr="00986A2A">
        <w:tc>
          <w:tcPr>
            <w:tcW w:w="2660" w:type="dxa"/>
          </w:tcPr>
          <w:p w14:paraId="6318A3AD" w14:textId="31E91712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Date of birth</w:t>
            </w:r>
          </w:p>
        </w:tc>
        <w:tc>
          <w:tcPr>
            <w:tcW w:w="6576" w:type="dxa"/>
          </w:tcPr>
          <w:p w14:paraId="434C0C13" w14:textId="68FEA3FB" w:rsidR="00986A2A" w:rsidRPr="00462F1E" w:rsidRDefault="0005779D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/    /</w:t>
            </w:r>
          </w:p>
        </w:tc>
      </w:tr>
      <w:tr w:rsidR="00986A2A" w14:paraId="2636FE15" w14:textId="77777777" w:rsidTr="00986A2A">
        <w:tc>
          <w:tcPr>
            <w:tcW w:w="2660" w:type="dxa"/>
          </w:tcPr>
          <w:p w14:paraId="63553EFA" w14:textId="26BE294C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Address</w:t>
            </w:r>
          </w:p>
        </w:tc>
        <w:tc>
          <w:tcPr>
            <w:tcW w:w="6576" w:type="dxa"/>
          </w:tcPr>
          <w:p w14:paraId="585DEC16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4FE42047" w14:textId="77777777" w:rsidTr="00986A2A">
        <w:tc>
          <w:tcPr>
            <w:tcW w:w="2660" w:type="dxa"/>
          </w:tcPr>
          <w:p w14:paraId="47FC8AB4" w14:textId="7DB716E3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State</w:t>
            </w:r>
          </w:p>
        </w:tc>
        <w:tc>
          <w:tcPr>
            <w:tcW w:w="6576" w:type="dxa"/>
          </w:tcPr>
          <w:p w14:paraId="3E61FAED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7A14404A" w14:textId="77777777" w:rsidTr="00986A2A">
        <w:tc>
          <w:tcPr>
            <w:tcW w:w="2660" w:type="dxa"/>
          </w:tcPr>
          <w:p w14:paraId="35992D97" w14:textId="75F34F5D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Postcode</w:t>
            </w:r>
          </w:p>
        </w:tc>
        <w:tc>
          <w:tcPr>
            <w:tcW w:w="6576" w:type="dxa"/>
          </w:tcPr>
          <w:p w14:paraId="5076D69E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6CB32135" w14:textId="77777777" w:rsidTr="00986A2A">
        <w:tc>
          <w:tcPr>
            <w:tcW w:w="2660" w:type="dxa"/>
          </w:tcPr>
          <w:p w14:paraId="3B67BA04" w14:textId="5AA7ADFE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Mobile no.</w:t>
            </w:r>
          </w:p>
        </w:tc>
        <w:tc>
          <w:tcPr>
            <w:tcW w:w="6576" w:type="dxa"/>
          </w:tcPr>
          <w:p w14:paraId="1558048C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044ED7B4" w14:textId="77777777" w:rsidTr="00986A2A">
        <w:tc>
          <w:tcPr>
            <w:tcW w:w="2660" w:type="dxa"/>
          </w:tcPr>
          <w:p w14:paraId="01FDBC45" w14:textId="5FB5C086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Home / work no.</w:t>
            </w:r>
          </w:p>
        </w:tc>
        <w:tc>
          <w:tcPr>
            <w:tcW w:w="6576" w:type="dxa"/>
          </w:tcPr>
          <w:p w14:paraId="7E2C4B39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33E93192" w14:textId="77777777" w:rsidTr="00986A2A">
        <w:tc>
          <w:tcPr>
            <w:tcW w:w="2660" w:type="dxa"/>
          </w:tcPr>
          <w:p w14:paraId="18545AEE" w14:textId="0F9D14B4" w:rsidR="00986A2A" w:rsidRDefault="00986A2A" w:rsidP="00986A2A">
            <w:pPr>
              <w:spacing w:line="276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Electronic Medical Record (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eMR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>) number</w:t>
            </w:r>
          </w:p>
        </w:tc>
        <w:tc>
          <w:tcPr>
            <w:tcW w:w="6576" w:type="dxa"/>
          </w:tcPr>
          <w:p w14:paraId="7731286F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671D3013" w14:textId="77777777" w:rsidTr="00986A2A">
        <w:tc>
          <w:tcPr>
            <w:tcW w:w="2660" w:type="dxa"/>
          </w:tcPr>
          <w:p w14:paraId="3E1AC7E1" w14:textId="65CA35D9" w:rsidR="00986A2A" w:rsidRPr="00986A2A" w:rsidRDefault="00986A2A" w:rsidP="00986A2A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6A2A">
              <w:rPr>
                <w:rFonts w:ascii="Century Gothic" w:hAnsi="Century Gothic"/>
                <w:b/>
                <w:bCs/>
                <w:sz w:val="20"/>
                <w:szCs w:val="20"/>
              </w:rPr>
              <w:t>Specialist input required</w:t>
            </w:r>
          </w:p>
        </w:tc>
        <w:tc>
          <w:tcPr>
            <w:tcW w:w="6576" w:type="dxa"/>
          </w:tcPr>
          <w:p w14:paraId="1D1276EA" w14:textId="1C5E4962" w:rsidR="00986A2A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806391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Urgent consultation</w:t>
            </w:r>
          </w:p>
          <w:p w14:paraId="2472E739" w14:textId="1DCA5B4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31622F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Urgent advice</w:t>
            </w:r>
          </w:p>
        </w:tc>
      </w:tr>
      <w:tr w:rsidR="00986A2A" w14:paraId="04052BEC" w14:textId="77777777" w:rsidTr="00986A2A">
        <w:tc>
          <w:tcPr>
            <w:tcW w:w="2660" w:type="dxa"/>
          </w:tcPr>
          <w:p w14:paraId="3BF97FA4" w14:textId="6868AA33" w:rsidR="00986A2A" w:rsidRPr="00986A2A" w:rsidRDefault="00986A2A" w:rsidP="00986A2A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86A2A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Clinical concerns</w:t>
            </w:r>
          </w:p>
          <w:p w14:paraId="11E23D05" w14:textId="089F8F64" w:rsidR="00986A2A" w:rsidRPr="00986A2A" w:rsidRDefault="00986A2A" w:rsidP="00986A2A">
            <w:pPr>
              <w:spacing w:line="276" w:lineRule="auto"/>
              <w:rPr>
                <w:rFonts w:ascii="Century Gothic" w:hAnsi="Century Gothic"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i/>
                <w:sz w:val="20"/>
                <w:szCs w:val="20"/>
              </w:rPr>
              <w:t>(description of symptoms and/or test results triggering rapid access request)</w:t>
            </w:r>
          </w:p>
        </w:tc>
        <w:tc>
          <w:tcPr>
            <w:tcW w:w="6576" w:type="dxa"/>
          </w:tcPr>
          <w:p w14:paraId="2F4BA4FC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6E8A4D1F" w14:textId="77777777" w:rsidTr="00986A2A">
        <w:tc>
          <w:tcPr>
            <w:tcW w:w="2660" w:type="dxa"/>
          </w:tcPr>
          <w:p w14:paraId="364E5AC7" w14:textId="5AFB7EA4" w:rsidR="00986A2A" w:rsidRPr="00986A2A" w:rsidRDefault="00986A2A" w:rsidP="00986A2A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GP signature</w:t>
            </w:r>
          </w:p>
        </w:tc>
        <w:tc>
          <w:tcPr>
            <w:tcW w:w="6576" w:type="dxa"/>
          </w:tcPr>
          <w:p w14:paraId="76FD4D45" w14:textId="77777777" w:rsidR="00986A2A" w:rsidRPr="00462F1E" w:rsidRDefault="00986A2A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86A2A" w14:paraId="260582C6" w14:textId="77777777" w:rsidTr="00986A2A">
        <w:tc>
          <w:tcPr>
            <w:tcW w:w="2660" w:type="dxa"/>
          </w:tcPr>
          <w:p w14:paraId="03DAFEA1" w14:textId="3C76B25B" w:rsidR="00986A2A" w:rsidRDefault="00986A2A" w:rsidP="00986A2A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Date</w:t>
            </w:r>
          </w:p>
        </w:tc>
        <w:tc>
          <w:tcPr>
            <w:tcW w:w="6576" w:type="dxa"/>
          </w:tcPr>
          <w:p w14:paraId="03671E64" w14:textId="075F2AEE" w:rsidR="00986A2A" w:rsidRPr="00462F1E" w:rsidRDefault="0005779D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/    /</w:t>
            </w:r>
          </w:p>
        </w:tc>
      </w:tr>
      <w:tr w:rsidR="00260797" w:rsidRPr="00260797" w14:paraId="5982BFBC" w14:textId="77777777" w:rsidTr="00260797">
        <w:tc>
          <w:tcPr>
            <w:tcW w:w="9236" w:type="dxa"/>
            <w:gridSpan w:val="2"/>
            <w:shd w:val="clear" w:color="auto" w:fill="B5121B"/>
          </w:tcPr>
          <w:p w14:paraId="1D301AD9" w14:textId="77C4B81A" w:rsidR="00260797" w:rsidRPr="00260797" w:rsidRDefault="00260797" w:rsidP="00260797">
            <w:pPr>
              <w:spacing w:before="120" w:after="120" w:line="276" w:lineRule="auto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26079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Outcome of specialist consultation</w:t>
            </w:r>
          </w:p>
        </w:tc>
      </w:tr>
      <w:tr w:rsidR="00260797" w14:paraId="31DEAC96" w14:textId="77777777" w:rsidTr="0071468E">
        <w:tc>
          <w:tcPr>
            <w:tcW w:w="9236" w:type="dxa"/>
            <w:gridSpan w:val="2"/>
          </w:tcPr>
          <w:p w14:paraId="7A76927D" w14:textId="75A7BAF8" w:rsidR="00260797" w:rsidRPr="00462F1E" w:rsidRDefault="00260797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Usually to be completed by the specialist, but may be completed by the GP at the time of phone conversation if phone advice only is received.</w:t>
            </w:r>
          </w:p>
        </w:tc>
      </w:tr>
      <w:tr w:rsidR="00260797" w14:paraId="60A3BFF8" w14:textId="77777777" w:rsidTr="00986A2A">
        <w:tc>
          <w:tcPr>
            <w:tcW w:w="2660" w:type="dxa"/>
          </w:tcPr>
          <w:p w14:paraId="370685D6" w14:textId="3EBCA5D1" w:rsidR="00260797" w:rsidRPr="00260797" w:rsidRDefault="00260797" w:rsidP="00986A2A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0797">
              <w:rPr>
                <w:rFonts w:ascii="Century Gothic" w:hAnsi="Century Gothic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6576" w:type="dxa"/>
          </w:tcPr>
          <w:p w14:paraId="2DADB38C" w14:textId="77777777" w:rsidR="00260797" w:rsidRDefault="00260797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Further action required</w:t>
            </w:r>
          </w:p>
          <w:p w14:paraId="7BCDDC26" w14:textId="3EA49B95" w:rsidR="00260797" w:rsidRDefault="00260797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D5BB0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Yes</w:t>
            </w:r>
          </w:p>
          <w:p w14:paraId="084F2723" w14:textId="35E59E7D" w:rsidR="00260797" w:rsidRDefault="00260797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2D31C5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No</w:t>
            </w:r>
          </w:p>
          <w:p w14:paraId="104921D6" w14:textId="553AA715" w:rsidR="00260797" w:rsidRPr="00260797" w:rsidRDefault="00260797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If yes, detail further action: _____________________________________</w:t>
            </w:r>
          </w:p>
        </w:tc>
      </w:tr>
      <w:tr w:rsidR="00260797" w14:paraId="55AC0BBB" w14:textId="77777777" w:rsidTr="00986A2A">
        <w:tc>
          <w:tcPr>
            <w:tcW w:w="2660" w:type="dxa"/>
          </w:tcPr>
          <w:p w14:paraId="7A52609C" w14:textId="4BF1697C" w:rsidR="00260797" w:rsidRPr="00260797" w:rsidRDefault="00260797" w:rsidP="00986A2A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60797">
              <w:rPr>
                <w:rFonts w:ascii="Century Gothic" w:hAnsi="Century Gothic"/>
                <w:b/>
                <w:bCs/>
                <w:sz w:val="20"/>
                <w:szCs w:val="20"/>
              </w:rPr>
              <w:t>Continue shared care?</w:t>
            </w:r>
          </w:p>
        </w:tc>
        <w:tc>
          <w:tcPr>
            <w:tcW w:w="6576" w:type="dxa"/>
          </w:tcPr>
          <w:p w14:paraId="6968613A" w14:textId="5FECC489" w:rsidR="00260797" w:rsidRDefault="00260797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402D8F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Yes</w:t>
            </w:r>
          </w:p>
          <w:p w14:paraId="57B6944E" w14:textId="5AB7A930" w:rsidR="00260797" w:rsidRDefault="00260797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3C44E4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No</w:t>
            </w:r>
          </w:p>
          <w:p w14:paraId="45512959" w14:textId="52E278A1" w:rsidR="00260797" w:rsidRPr="00462F1E" w:rsidRDefault="00260797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If no, care transferred to: _______________________________________</w:t>
            </w:r>
          </w:p>
        </w:tc>
      </w:tr>
      <w:tr w:rsidR="00260797" w14:paraId="7ACAF086" w14:textId="77777777" w:rsidTr="00986A2A">
        <w:tc>
          <w:tcPr>
            <w:tcW w:w="2660" w:type="dxa"/>
          </w:tcPr>
          <w:p w14:paraId="56C88BE9" w14:textId="272DD5B4" w:rsidR="00260797" w:rsidRPr="0071468E" w:rsidRDefault="0071468E" w:rsidP="00986A2A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1468E">
              <w:rPr>
                <w:rFonts w:ascii="Century Gothic" w:hAnsi="Century Gothic"/>
                <w:b/>
                <w:bCs/>
                <w:sz w:val="20"/>
                <w:szCs w:val="20"/>
              </w:rPr>
              <w:t>Specialist name and signature (if appropriate)</w:t>
            </w:r>
          </w:p>
        </w:tc>
        <w:tc>
          <w:tcPr>
            <w:tcW w:w="6576" w:type="dxa"/>
          </w:tcPr>
          <w:p w14:paraId="66AC4B20" w14:textId="77777777" w:rsidR="00260797" w:rsidRPr="00462F1E" w:rsidRDefault="00260797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71468E" w14:paraId="756AEA92" w14:textId="77777777" w:rsidTr="00986A2A">
        <w:tc>
          <w:tcPr>
            <w:tcW w:w="2660" w:type="dxa"/>
          </w:tcPr>
          <w:p w14:paraId="042FC7E3" w14:textId="21B5D130" w:rsidR="0071468E" w:rsidRPr="0071468E" w:rsidRDefault="0071468E" w:rsidP="00986A2A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Date</w:t>
            </w:r>
          </w:p>
        </w:tc>
        <w:tc>
          <w:tcPr>
            <w:tcW w:w="6576" w:type="dxa"/>
          </w:tcPr>
          <w:p w14:paraId="381414B3" w14:textId="267BDF90" w:rsidR="0071468E" w:rsidRPr="00462F1E" w:rsidRDefault="0005779D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/    /</w:t>
            </w:r>
          </w:p>
        </w:tc>
      </w:tr>
      <w:tr w:rsidR="0071468E" w14:paraId="32CF3260" w14:textId="77777777" w:rsidTr="00986A2A">
        <w:tc>
          <w:tcPr>
            <w:tcW w:w="2660" w:type="dxa"/>
          </w:tcPr>
          <w:p w14:paraId="1C09E762" w14:textId="2906323B" w:rsidR="0071468E" w:rsidRPr="0071468E" w:rsidRDefault="0071468E" w:rsidP="00986A2A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1468E">
              <w:rPr>
                <w:rFonts w:ascii="Century Gothic" w:hAnsi="Century Gothic"/>
                <w:b/>
                <w:bCs/>
                <w:sz w:val="20"/>
                <w:szCs w:val="20"/>
              </w:rPr>
              <w:t>Contact option</w:t>
            </w:r>
          </w:p>
        </w:tc>
        <w:tc>
          <w:tcPr>
            <w:tcW w:w="6576" w:type="dxa"/>
          </w:tcPr>
          <w:p w14:paraId="6DC1DCB2" w14:textId="77777777" w:rsidR="0071468E" w:rsidRDefault="0071468E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GP to specialist</w:t>
            </w:r>
          </w:p>
          <w:p w14:paraId="486040D5" w14:textId="12996F30" w:rsidR="0071468E" w:rsidRDefault="0071468E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D5BB0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Phone</w:t>
            </w:r>
          </w:p>
          <w:p w14:paraId="42C7E2BF" w14:textId="234B4EEB" w:rsidR="0071468E" w:rsidRDefault="0071468E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D5BB0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Letter</w:t>
            </w:r>
          </w:p>
          <w:p w14:paraId="42736C63" w14:textId="1B1F55FB" w:rsidR="0071468E" w:rsidRDefault="0071468E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D5BB0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Fax</w:t>
            </w:r>
          </w:p>
          <w:p w14:paraId="054889C4" w14:textId="1C323209" w:rsidR="0071468E" w:rsidRDefault="0071468E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D5BB0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Email</w:t>
            </w:r>
          </w:p>
          <w:p w14:paraId="466C0FBE" w14:textId="77777777" w:rsidR="009456AF" w:rsidRDefault="009456AF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1062D77" w14:textId="77777777" w:rsidR="0071468E" w:rsidRDefault="0071468E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Specialis</w:t>
            </w:r>
            <w:bookmarkStart w:id="0" w:name="_GoBack"/>
            <w:bookmarkEnd w:id="0"/>
            <w:r>
              <w:rPr>
                <w:rFonts w:ascii="Century Gothic" w:hAnsi="Century Gothic"/>
                <w:bCs/>
                <w:sz w:val="20"/>
                <w:szCs w:val="20"/>
              </w:rPr>
              <w:t>t to GP</w:t>
            </w:r>
          </w:p>
          <w:p w14:paraId="0F0B7CB6" w14:textId="4CB6516B" w:rsidR="0071468E" w:rsidRDefault="0071468E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D5BB0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Phone</w:t>
            </w:r>
          </w:p>
          <w:p w14:paraId="37BEF7EA" w14:textId="095E6106" w:rsidR="0071468E" w:rsidRDefault="0071468E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D5BB0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Letter</w:t>
            </w:r>
          </w:p>
          <w:p w14:paraId="22EFA3C1" w14:textId="04BCCCEB" w:rsidR="0071468E" w:rsidRDefault="0071468E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D5BB0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Fax</w:t>
            </w:r>
          </w:p>
          <w:p w14:paraId="42FE59FE" w14:textId="5A0E0D84" w:rsidR="0071468E" w:rsidRPr="00462F1E" w:rsidRDefault="0071468E" w:rsidP="00462F1E">
            <w:pPr>
              <w:spacing w:line="276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FD5BB0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Email</w:t>
            </w:r>
          </w:p>
        </w:tc>
      </w:tr>
    </w:tbl>
    <w:p w14:paraId="32D6939E" w14:textId="0952167B" w:rsidR="00462F1E" w:rsidRPr="00BF1D61" w:rsidRDefault="0071468E" w:rsidP="0071468E">
      <w:pPr>
        <w:spacing w:before="240" w:after="120" w:line="276" w:lineRule="auto"/>
        <w:jc w:val="right"/>
        <w:rPr>
          <w:rFonts w:ascii="Century Gothic" w:hAnsi="Century Gothic"/>
          <w:b/>
          <w:bCs/>
          <w:sz w:val="32"/>
        </w:rPr>
      </w:pPr>
      <w:r w:rsidRPr="00BF1D61">
        <w:rPr>
          <w:rFonts w:ascii="Century Gothic" w:hAnsi="Century Gothic"/>
          <w:sz w:val="18"/>
        </w:rPr>
        <w:t xml:space="preserve">© Cancer Australia 2020   </w:t>
      </w:r>
      <w:r w:rsidRPr="00BF1D61">
        <w:rPr>
          <w:rFonts w:ascii="Century Gothic" w:hAnsi="Century Gothic"/>
          <w:spacing w:val="9"/>
          <w:sz w:val="18"/>
        </w:rPr>
        <w:t xml:space="preserve"> </w:t>
      </w:r>
      <w:r w:rsidRPr="00BF1D61">
        <w:rPr>
          <w:rFonts w:ascii="Century Gothic" w:hAnsi="Century Gothic"/>
          <w:sz w:val="18"/>
        </w:rPr>
        <w:t xml:space="preserve">SCRAE  </w:t>
      </w:r>
      <w:r w:rsidRPr="00BF1D61">
        <w:rPr>
          <w:rFonts w:ascii="Century Gothic" w:hAnsi="Century Gothic"/>
          <w:spacing w:val="5"/>
          <w:sz w:val="18"/>
        </w:rPr>
        <w:t xml:space="preserve"> </w:t>
      </w:r>
      <w:r w:rsidR="00BF1D61" w:rsidRPr="00D91724">
        <w:rPr>
          <w:rFonts w:ascii="Century Gothic" w:hAnsi="Century Gothic"/>
          <w:sz w:val="18"/>
          <w:szCs w:val="18"/>
        </w:rPr>
        <w:t>08</w:t>
      </w:r>
      <w:r w:rsidRPr="00BF1D61">
        <w:rPr>
          <w:rFonts w:ascii="Century Gothic" w:hAnsi="Century Gothic"/>
          <w:sz w:val="18"/>
        </w:rPr>
        <w:t>/20</w:t>
      </w:r>
    </w:p>
    <w:p w14:paraId="23901603" w14:textId="0ECEB84D" w:rsidR="009419CF" w:rsidRPr="00BF54A8" w:rsidRDefault="009419CF" w:rsidP="00BF54A8">
      <w:pPr>
        <w:rPr>
          <w:rFonts w:ascii="Century Gothic" w:hAnsi="Century Gothic"/>
          <w:b/>
          <w:bCs/>
        </w:rPr>
      </w:pPr>
    </w:p>
    <w:sectPr w:rsidR="009419CF" w:rsidRPr="00BF54A8" w:rsidSect="00E3103A"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0" w:h="16840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45504" w14:textId="77777777" w:rsidR="00965FE7" w:rsidRDefault="00965FE7" w:rsidP="009419CF">
      <w:r>
        <w:separator/>
      </w:r>
    </w:p>
  </w:endnote>
  <w:endnote w:type="continuationSeparator" w:id="0">
    <w:p w14:paraId="308269BE" w14:textId="77777777" w:rsidR="00965FE7" w:rsidRDefault="00965FE7" w:rsidP="009419CF">
      <w:r>
        <w:continuationSeparator/>
      </w:r>
    </w:p>
  </w:endnote>
  <w:endnote w:type="continuationNotice" w:id="1">
    <w:p w14:paraId="4D12EFD0" w14:textId="77777777" w:rsidR="00965FE7" w:rsidRDefault="00965F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262356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471C0" w14:textId="22E5A3D0" w:rsidR="00D93D8B" w:rsidRDefault="00D93D8B" w:rsidP="006A44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004B4F" w14:textId="77777777" w:rsidR="00D93D8B" w:rsidRDefault="00D93D8B" w:rsidP="00721A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35134235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15"/>
        <w:szCs w:val="15"/>
      </w:rPr>
    </w:sdtEndPr>
    <w:sdtContent>
      <w:p w14:paraId="5EE35AF3" w14:textId="740585C0" w:rsidR="00D93D8B" w:rsidRPr="00721A78" w:rsidRDefault="00D93D8B" w:rsidP="006A44B8">
        <w:pPr>
          <w:pStyle w:val="Footer"/>
          <w:framePr w:wrap="none" w:vAnchor="text" w:hAnchor="margin" w:xAlign="right" w:y="1"/>
          <w:rPr>
            <w:rStyle w:val="PageNumber"/>
            <w:rFonts w:ascii="Century Gothic" w:hAnsi="Century Gothic"/>
            <w:sz w:val="20"/>
            <w:szCs w:val="20"/>
          </w:rPr>
        </w:pP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begin"/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instrText xml:space="preserve"> PAGE </w:instrText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separate"/>
        </w:r>
        <w:r w:rsidR="0005779D">
          <w:rPr>
            <w:rStyle w:val="PageNumber"/>
            <w:rFonts w:ascii="Century Gothic" w:hAnsi="Century Gothic"/>
            <w:noProof/>
            <w:sz w:val="20"/>
            <w:szCs w:val="20"/>
          </w:rPr>
          <w:t>2</w:t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6099D564" w14:textId="77777777" w:rsidR="00D93D8B" w:rsidRDefault="00D93D8B" w:rsidP="00721A7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5711478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1"/>
        <w:szCs w:val="21"/>
      </w:rPr>
    </w:sdtEndPr>
    <w:sdtContent>
      <w:p w14:paraId="6CEDFC0E" w14:textId="185EA7D2" w:rsidR="00D93D8B" w:rsidRDefault="00D93D8B" w:rsidP="006A44B8">
        <w:pPr>
          <w:pStyle w:val="Footer"/>
          <w:framePr w:wrap="none" w:vAnchor="text" w:hAnchor="margin" w:xAlign="right" w:y="1"/>
          <w:rPr>
            <w:rStyle w:val="PageNumber"/>
          </w:rPr>
        </w:pP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begin"/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instrText xml:space="preserve"> PAGE </w:instrText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separate"/>
        </w:r>
        <w:r w:rsidR="0005779D">
          <w:rPr>
            <w:rStyle w:val="PageNumber"/>
            <w:rFonts w:ascii="Century Gothic" w:hAnsi="Century Gothic"/>
            <w:noProof/>
            <w:sz w:val="20"/>
            <w:szCs w:val="20"/>
          </w:rPr>
          <w:t>1</w:t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41D0C50D" w14:textId="77777777" w:rsidR="00D93D8B" w:rsidRDefault="00D93D8B" w:rsidP="00721A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F7055" w14:textId="77777777" w:rsidR="00965FE7" w:rsidRDefault="00965FE7" w:rsidP="009419CF">
      <w:r>
        <w:separator/>
      </w:r>
    </w:p>
  </w:footnote>
  <w:footnote w:type="continuationSeparator" w:id="0">
    <w:p w14:paraId="3090B5C1" w14:textId="77777777" w:rsidR="00965FE7" w:rsidRDefault="00965FE7" w:rsidP="009419CF">
      <w:r>
        <w:continuationSeparator/>
      </w:r>
    </w:p>
  </w:footnote>
  <w:footnote w:type="continuationNotice" w:id="1">
    <w:p w14:paraId="2D73C07B" w14:textId="77777777" w:rsidR="00965FE7" w:rsidRDefault="00965F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5EFF7" w14:textId="5D9C6AD8" w:rsidR="00D93D8B" w:rsidRDefault="00D93D8B" w:rsidP="00E3103A">
    <w:pPr>
      <w:pStyle w:val="Header"/>
    </w:pPr>
    <w:r w:rsidRPr="009419CF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4BBB79C" wp14:editId="404EE8E9">
          <wp:simplePos x="0" y="0"/>
          <wp:positionH relativeFrom="leftMargin">
            <wp:posOffset>4392295</wp:posOffset>
          </wp:positionH>
          <wp:positionV relativeFrom="topMargin">
            <wp:posOffset>360045</wp:posOffset>
          </wp:positionV>
          <wp:extent cx="2584800" cy="637200"/>
          <wp:effectExtent l="0" t="0" r="0" b="0"/>
          <wp:wrapTopAndBottom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D05A8"/>
    <w:multiLevelType w:val="hybridMultilevel"/>
    <w:tmpl w:val="71A6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9CF"/>
    <w:rsid w:val="0005779D"/>
    <w:rsid w:val="000A2DC8"/>
    <w:rsid w:val="000D38D3"/>
    <w:rsid w:val="001F7035"/>
    <w:rsid w:val="00215E47"/>
    <w:rsid w:val="00260797"/>
    <w:rsid w:val="002608BB"/>
    <w:rsid w:val="00301A8C"/>
    <w:rsid w:val="003B7B96"/>
    <w:rsid w:val="00402A19"/>
    <w:rsid w:val="004166C5"/>
    <w:rsid w:val="00443391"/>
    <w:rsid w:val="00462F1E"/>
    <w:rsid w:val="004B0C3B"/>
    <w:rsid w:val="005A5406"/>
    <w:rsid w:val="00646550"/>
    <w:rsid w:val="00651098"/>
    <w:rsid w:val="00691504"/>
    <w:rsid w:val="006A44B8"/>
    <w:rsid w:val="0071468E"/>
    <w:rsid w:val="00721A78"/>
    <w:rsid w:val="00776167"/>
    <w:rsid w:val="00793B48"/>
    <w:rsid w:val="007C767C"/>
    <w:rsid w:val="007F151D"/>
    <w:rsid w:val="008243B9"/>
    <w:rsid w:val="009419CF"/>
    <w:rsid w:val="009456AF"/>
    <w:rsid w:val="00965FE7"/>
    <w:rsid w:val="00967732"/>
    <w:rsid w:val="00986A2A"/>
    <w:rsid w:val="009F3A26"/>
    <w:rsid w:val="00A2391B"/>
    <w:rsid w:val="00A61553"/>
    <w:rsid w:val="00B35742"/>
    <w:rsid w:val="00B86A72"/>
    <w:rsid w:val="00B875CD"/>
    <w:rsid w:val="00BF1D61"/>
    <w:rsid w:val="00BF54A8"/>
    <w:rsid w:val="00C27DDD"/>
    <w:rsid w:val="00C81B87"/>
    <w:rsid w:val="00CB7CD3"/>
    <w:rsid w:val="00CE5E1E"/>
    <w:rsid w:val="00D1336D"/>
    <w:rsid w:val="00D91724"/>
    <w:rsid w:val="00D93D8B"/>
    <w:rsid w:val="00DD415A"/>
    <w:rsid w:val="00E10852"/>
    <w:rsid w:val="00E3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4D9A5C"/>
  <w15:docId w15:val="{D51E27C8-A2CA-431B-8AD5-AE9DBC38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9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9CF"/>
  </w:style>
  <w:style w:type="paragraph" w:styleId="Footer">
    <w:name w:val="footer"/>
    <w:basedOn w:val="Normal"/>
    <w:link w:val="FooterChar"/>
    <w:uiPriority w:val="99"/>
    <w:unhideWhenUsed/>
    <w:rsid w:val="009419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9CF"/>
  </w:style>
  <w:style w:type="table" w:styleId="TableGrid">
    <w:name w:val="Table Grid"/>
    <w:basedOn w:val="TableNormal"/>
    <w:uiPriority w:val="39"/>
    <w:rsid w:val="00E1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7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0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103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21A78"/>
  </w:style>
  <w:style w:type="paragraph" w:styleId="FootnoteText">
    <w:name w:val="footnote text"/>
    <w:basedOn w:val="Normal"/>
    <w:link w:val="FootnoteTextChar"/>
    <w:uiPriority w:val="99"/>
    <w:unhideWhenUsed/>
    <w:rsid w:val="006A44B8"/>
  </w:style>
  <w:style w:type="character" w:customStyle="1" w:styleId="FootnoteTextChar">
    <w:name w:val="Footnote Text Char"/>
    <w:basedOn w:val="DefaultParagraphFont"/>
    <w:link w:val="FootnoteText"/>
    <w:uiPriority w:val="99"/>
    <w:rsid w:val="006A44B8"/>
  </w:style>
  <w:style w:type="character" w:styleId="FootnoteReference">
    <w:name w:val="footnote reference"/>
    <w:basedOn w:val="DefaultParagraphFont"/>
    <w:uiPriority w:val="99"/>
    <w:unhideWhenUsed/>
    <w:rsid w:val="006A44B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3A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A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A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A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A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ceraustralia.gov.au/clinical-best-practice/shared-follow-ca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458691-B4F1-4C40-B625-DE419137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4E28B8B0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O'Neill</dc:creator>
  <cp:keywords/>
  <dc:description/>
  <cp:lastModifiedBy>Bridget O'Neill</cp:lastModifiedBy>
  <cp:revision>3</cp:revision>
  <dcterms:created xsi:type="dcterms:W3CDTF">2020-09-10T08:16:00Z</dcterms:created>
  <dcterms:modified xsi:type="dcterms:W3CDTF">2020-09-10T08:16:00Z</dcterms:modified>
</cp:coreProperties>
</file>