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D9BE" w14:textId="23FAB4B3" w:rsidR="00424D80" w:rsidRPr="00BC5C9A" w:rsidRDefault="00A4729C" w:rsidP="004F793C">
      <w:pPr>
        <w:pStyle w:val="Title"/>
        <w:spacing w:before="240" w:after="240" w:line="360" w:lineRule="auto"/>
        <w:rPr>
          <w:lang w:val="es-419"/>
        </w:rPr>
      </w:pPr>
      <w:r>
        <w:rPr>
          <w:bCs/>
          <w:lang w:val="es"/>
        </w:rPr>
        <w:t>Obtenga los mejores consejos y atención: una guía para las personas afectadas por el cáncer de pulmón</w:t>
      </w:r>
    </w:p>
    <w:p w14:paraId="5720996C" w14:textId="4A825B93" w:rsidR="00A4729C" w:rsidRPr="00BC5C9A" w:rsidRDefault="00A4729C" w:rsidP="004F793C">
      <w:pPr>
        <w:spacing w:line="360" w:lineRule="auto"/>
        <w:rPr>
          <w:rFonts w:ascii="Century Gothic" w:hAnsi="Century Gothic"/>
          <w:lang w:val="es-419"/>
        </w:rPr>
      </w:pPr>
      <w:r>
        <w:rPr>
          <w:rFonts w:ascii="Century Gothic" w:hAnsi="Century Gothic"/>
          <w:lang w:val="es"/>
        </w:rPr>
        <w:t>Si se le ha diagnosticado cáncer de pulmón, es natural que tenga muchas preguntas sobre cómo será atendido y qué esperar mientras se planifique y realice su tratamiento. Tendrá muchas citas, diferentes exámenes, investigaciones y tratamientos, que pueden ser en diferentes lugares o centros de salud.</w:t>
      </w:r>
    </w:p>
    <w:p w14:paraId="24DBAD2F" w14:textId="77777777" w:rsidR="00424D80" w:rsidRPr="00BC5C9A" w:rsidRDefault="00424D80" w:rsidP="004F793C">
      <w:pPr>
        <w:spacing w:line="360" w:lineRule="auto"/>
        <w:rPr>
          <w:rFonts w:ascii="Century Gothic" w:hAnsi="Century Gothic"/>
          <w:lang w:val="es-419"/>
        </w:rPr>
      </w:pPr>
    </w:p>
    <w:p w14:paraId="7AE15419" w14:textId="2AD8FF19" w:rsidR="004F793C" w:rsidRPr="00BC5C9A" w:rsidRDefault="00A4729C" w:rsidP="004F793C">
      <w:pPr>
        <w:spacing w:line="360" w:lineRule="auto"/>
        <w:rPr>
          <w:rFonts w:ascii="Century Gothic" w:hAnsi="Century Gothic"/>
          <w:lang w:val="es-419"/>
        </w:rPr>
      </w:pPr>
      <w:proofErr w:type="spellStart"/>
      <w:r>
        <w:rPr>
          <w:rFonts w:ascii="Century Gothic" w:hAnsi="Century Gothic"/>
          <w:lang w:val="es"/>
        </w:rPr>
        <w:t>Cancer</w:t>
      </w:r>
      <w:proofErr w:type="spellEnd"/>
      <w:r>
        <w:rPr>
          <w:rFonts w:ascii="Century Gothic" w:hAnsi="Century Gothic"/>
          <w:lang w:val="es"/>
        </w:rPr>
        <w:t xml:space="preserve"> Australia ha desarrollado un Marco del cáncer de pulmón para resaltar los principios clave esenciales para asegurar que se apliquen las mejores prácticas de atención a las personas con cáncer de pulmón. En esta guía se explica lo que puede esperar cuando la atención se presta de acuerdo con los principios y contiene consejos sobre las medidas que puede tomar para ayudarle a recibir las mejores prácticas de atención en materia de cáncer de pulmón.</w:t>
      </w:r>
    </w:p>
    <w:p w14:paraId="66EBF4A3" w14:textId="6F83A1C6" w:rsidR="00A4729C" w:rsidRPr="00BC5C9A" w:rsidRDefault="00A4729C" w:rsidP="004F793C">
      <w:pPr>
        <w:spacing w:before="240" w:after="240" w:line="360" w:lineRule="auto"/>
        <w:rPr>
          <w:rFonts w:ascii="Century Gothic" w:hAnsi="Century Gothic"/>
          <w:lang w:val="es-419"/>
        </w:rPr>
      </w:pPr>
      <w:r>
        <w:rPr>
          <w:rFonts w:ascii="Century Gothic" w:hAnsi="Century Gothic"/>
          <w:lang w:val="es"/>
        </w:rPr>
        <w:t xml:space="preserve">Cinco </w:t>
      </w:r>
      <w:r>
        <w:rPr>
          <w:rFonts w:ascii="Century Gothic" w:hAnsi="Century Gothic"/>
          <w:i/>
          <w:iCs/>
          <w:lang w:val="es"/>
        </w:rPr>
        <w:t>Principios de las mejores prácticas para la atención del cáncer de pulmón en Australia:</w:t>
      </w:r>
      <w:r>
        <w:rPr>
          <w:rFonts w:ascii="Century Gothic" w:hAnsi="Century Gothic"/>
          <w:lang w:val="es"/>
        </w:rPr>
        <w:t xml:space="preserve"> Atención centrada en el paciente; Acceso oportuno a vías de atención basadas en la evidencia; Atención multidisciplinaria; Coordinación, comunicación y continuidad de la atención; Mejoras basadas en datos de la atención del cáncer de pulmón.</w:t>
      </w:r>
    </w:p>
    <w:p w14:paraId="130DD5C6" w14:textId="3CD985D2" w:rsidR="00A4729C" w:rsidRPr="00BC5C9A" w:rsidRDefault="00A4729C" w:rsidP="004F793C">
      <w:pPr>
        <w:spacing w:line="360" w:lineRule="auto"/>
        <w:rPr>
          <w:rFonts w:ascii="Century Gothic" w:hAnsi="Century Gothic"/>
          <w:lang w:val="es-419"/>
        </w:rPr>
      </w:pPr>
      <w:r>
        <w:rPr>
          <w:rFonts w:ascii="Century Gothic" w:hAnsi="Century Gothic"/>
          <w:lang w:val="es"/>
        </w:rPr>
        <w:t>Cada uno de estos principios es importante en diferentes etapas de la atención al cáncer de pulmón. La relevancia de cada principio en su atención puede cambiar con el tiempo dependiendo de sus necesidades y circunstancias individuales de atención.</w:t>
      </w:r>
    </w:p>
    <w:p w14:paraId="6B269C7F" w14:textId="64D13A34" w:rsidR="004F793C" w:rsidRPr="00BC5C9A" w:rsidRDefault="00A4729C" w:rsidP="004B02FD">
      <w:pPr>
        <w:pStyle w:val="BodyText"/>
        <w:spacing w:before="120" w:after="120"/>
        <w:rPr>
          <w:rFonts w:ascii="Century Gothic" w:hAnsi="Century Gothic"/>
          <w:b/>
          <w:sz w:val="20"/>
          <w:szCs w:val="20"/>
          <w:lang w:val="es-419"/>
        </w:rPr>
      </w:pPr>
      <w:r>
        <w:rPr>
          <w:rFonts w:ascii="Century Gothic" w:hAnsi="Century Gothic"/>
          <w:b/>
          <w:bCs/>
          <w:sz w:val="20"/>
          <w:szCs w:val="20"/>
          <w:lang w:val="es"/>
        </w:rPr>
        <w:t>Iniciar la conversación</w:t>
      </w:r>
    </w:p>
    <w:p w14:paraId="18DD1BBF" w14:textId="757E3989" w:rsidR="004F793C" w:rsidRPr="00BC5C9A" w:rsidRDefault="00A4729C" w:rsidP="004F793C">
      <w:pPr>
        <w:spacing w:line="360" w:lineRule="auto"/>
        <w:rPr>
          <w:rFonts w:ascii="Century Gothic" w:hAnsi="Century Gothic"/>
          <w:b/>
          <w:lang w:val="es-419"/>
        </w:rPr>
      </w:pPr>
      <w:r>
        <w:rPr>
          <w:rFonts w:ascii="Century Gothic" w:hAnsi="Century Gothic"/>
          <w:lang w:val="es"/>
        </w:rPr>
        <w:t>Hablar con los profesionales de la salud a cargo de su tratamiento y atención es la mejor manera de asegurarse de que reciba la atención adecuada para usted. En los recuadros de Cómo iniciar la conversación conseguirá consejos sobre cómo hacer preguntas y hablar sobre sus inquietudes.</w:t>
      </w:r>
    </w:p>
    <w:p w14:paraId="49B2DA8C" w14:textId="6D76F7C9" w:rsidR="004B02FD" w:rsidRPr="00BC5C9A" w:rsidRDefault="004B02FD" w:rsidP="004B02FD">
      <w:pPr>
        <w:spacing w:before="120" w:after="120" w:line="360" w:lineRule="auto"/>
        <w:rPr>
          <w:rFonts w:ascii="Century Gothic" w:hAnsi="Century Gothic"/>
          <w:b/>
          <w:w w:val="105"/>
          <w:sz w:val="20"/>
          <w:szCs w:val="20"/>
          <w:lang w:val="es-419"/>
        </w:rPr>
      </w:pPr>
      <w:r>
        <w:rPr>
          <w:rFonts w:ascii="Century Gothic" w:hAnsi="Century Gothic"/>
          <w:b/>
          <w:bCs/>
          <w:sz w:val="20"/>
          <w:szCs w:val="20"/>
          <w:lang w:val="es"/>
        </w:rPr>
        <w:t>Información adicional</w:t>
      </w:r>
    </w:p>
    <w:p w14:paraId="7070E95A" w14:textId="68AB01FE" w:rsidR="00A4729C" w:rsidRPr="00BC5C9A" w:rsidRDefault="00A4729C" w:rsidP="004F793C">
      <w:pPr>
        <w:spacing w:line="360" w:lineRule="auto"/>
        <w:rPr>
          <w:rFonts w:ascii="Century Gothic" w:hAnsi="Century Gothic"/>
          <w:lang w:val="es-419"/>
        </w:rPr>
      </w:pPr>
      <w:r>
        <w:rPr>
          <w:rFonts w:ascii="Century Gothic" w:hAnsi="Century Gothic"/>
          <w:lang w:val="es"/>
        </w:rPr>
        <w:t>A lo largo de este resumen se incluyen enlaces a sitios web y recursos que pueden ser útiles para usted. También hay una lista de definiciones e información adicional en la última página.</w:t>
      </w:r>
    </w:p>
    <w:p w14:paraId="36B51AB5" w14:textId="77777777" w:rsidR="00A4729C" w:rsidRPr="00BC5C9A" w:rsidRDefault="00A4729C" w:rsidP="004F793C">
      <w:pPr>
        <w:spacing w:line="360" w:lineRule="auto"/>
        <w:rPr>
          <w:rFonts w:ascii="Century Gothic" w:hAnsi="Century Gothic"/>
          <w:lang w:val="es-419"/>
        </w:rPr>
      </w:pPr>
    </w:p>
    <w:p w14:paraId="5CCE52B7" w14:textId="39248B82" w:rsidR="00A4729C" w:rsidRPr="00BC5C9A" w:rsidRDefault="00A4729C" w:rsidP="004F793C">
      <w:pPr>
        <w:pStyle w:val="Heading1"/>
        <w:spacing w:after="240" w:line="360" w:lineRule="auto"/>
        <w:rPr>
          <w:lang w:val="es-419"/>
        </w:rPr>
      </w:pPr>
      <w:r>
        <w:rPr>
          <w:bCs/>
          <w:lang w:val="es"/>
        </w:rPr>
        <w:t>Atención centrada en el paciente</w:t>
      </w:r>
    </w:p>
    <w:p w14:paraId="546CEB84" w14:textId="4A08D171" w:rsidR="00A4729C" w:rsidRPr="00BC5C9A" w:rsidRDefault="00A4729C" w:rsidP="004F793C">
      <w:pPr>
        <w:spacing w:before="240" w:after="240" w:line="360" w:lineRule="auto"/>
        <w:rPr>
          <w:rFonts w:ascii="Century Gothic" w:hAnsi="Century Gothic"/>
          <w:lang w:val="es-419"/>
        </w:rPr>
      </w:pPr>
      <w:r>
        <w:rPr>
          <w:rFonts w:ascii="Century Gothic" w:hAnsi="Century Gothic"/>
          <w:lang w:val="es"/>
        </w:rPr>
        <w:t>Usted, sus seres queridos y sus cuidadores son el enfoque de su atención del cáncer de pulmón</w:t>
      </w:r>
    </w:p>
    <w:p w14:paraId="71941253" w14:textId="4F042ACD" w:rsidR="00A4729C" w:rsidRPr="00BC5C9A" w:rsidRDefault="00A4729C" w:rsidP="004F793C">
      <w:pPr>
        <w:pStyle w:val="Heading2"/>
        <w:spacing w:before="240" w:after="240" w:line="360" w:lineRule="auto"/>
        <w:rPr>
          <w:lang w:val="es-419"/>
        </w:rPr>
      </w:pPr>
      <w:r>
        <w:rPr>
          <w:bCs/>
          <w:lang w:val="es"/>
        </w:rPr>
        <w:t>¿Qué significa este principio para usted?</w:t>
      </w:r>
    </w:p>
    <w:p w14:paraId="05617FE0" w14:textId="77777777" w:rsidR="004F793C" w:rsidRPr="00BC5C9A" w:rsidRDefault="00A4729C" w:rsidP="004F793C">
      <w:pPr>
        <w:pStyle w:val="ListParagraph"/>
        <w:numPr>
          <w:ilvl w:val="0"/>
          <w:numId w:val="10"/>
        </w:numPr>
        <w:spacing w:line="360" w:lineRule="auto"/>
        <w:rPr>
          <w:rFonts w:ascii="Century Gothic" w:hAnsi="Century Gothic"/>
          <w:lang w:val="es-419"/>
        </w:rPr>
      </w:pPr>
      <w:r>
        <w:rPr>
          <w:rFonts w:ascii="Century Gothic" w:hAnsi="Century Gothic"/>
          <w:lang w:val="es"/>
        </w:rPr>
        <w:t>Su atención y tratamiento toman en cuenta sus necesidades, circunstancias, preferencias y creencias individuales.</w:t>
      </w:r>
    </w:p>
    <w:p w14:paraId="289DBCFE" w14:textId="77777777" w:rsidR="00AA74E5" w:rsidRPr="00BC5C9A" w:rsidRDefault="00A4729C" w:rsidP="004F793C">
      <w:pPr>
        <w:pStyle w:val="ListParagraph"/>
        <w:numPr>
          <w:ilvl w:val="0"/>
          <w:numId w:val="10"/>
        </w:numPr>
        <w:spacing w:line="360" w:lineRule="auto"/>
        <w:rPr>
          <w:rFonts w:ascii="Century Gothic" w:hAnsi="Century Gothic"/>
          <w:lang w:val="es-419"/>
        </w:rPr>
      </w:pPr>
      <w:r>
        <w:rPr>
          <w:rFonts w:ascii="Century Gothic" w:hAnsi="Century Gothic"/>
          <w:lang w:val="es"/>
        </w:rPr>
        <w:t>Usted recibe información relevante y basada en la evidencia para ayudarle a tomar decisiones sobre sus cuidados.</w:t>
      </w:r>
    </w:p>
    <w:p w14:paraId="7C5F7DC5" w14:textId="5BB40F29" w:rsidR="00A4729C" w:rsidRPr="00BC5C9A" w:rsidRDefault="00A4729C" w:rsidP="004F793C">
      <w:pPr>
        <w:pStyle w:val="ListParagraph"/>
        <w:numPr>
          <w:ilvl w:val="0"/>
          <w:numId w:val="10"/>
        </w:numPr>
        <w:spacing w:line="360" w:lineRule="auto"/>
        <w:rPr>
          <w:rFonts w:ascii="Century Gothic" w:hAnsi="Century Gothic"/>
          <w:lang w:val="es-419"/>
        </w:rPr>
      </w:pPr>
      <w:r>
        <w:rPr>
          <w:rFonts w:ascii="Century Gothic" w:hAnsi="Century Gothic"/>
          <w:lang w:val="es"/>
        </w:rPr>
        <w:t>Usted y sus seres queridos se sienten apoyados, informados y respetados durante todo el tratamiento del cáncer de pulmón.</w:t>
      </w:r>
    </w:p>
    <w:p w14:paraId="7668ED0B" w14:textId="77777777" w:rsidR="00A4729C" w:rsidRPr="000B0706" w:rsidRDefault="00A4729C" w:rsidP="00AA74E5">
      <w:pPr>
        <w:pStyle w:val="Heading2"/>
        <w:spacing w:before="240" w:after="240" w:line="360" w:lineRule="auto"/>
      </w:pPr>
      <w:r>
        <w:rPr>
          <w:bCs/>
          <w:lang w:val="es"/>
        </w:rPr>
        <w:t>¿Qué puede hacer?</w:t>
      </w:r>
    </w:p>
    <w:p w14:paraId="3B0D66A9" w14:textId="77777777" w:rsidR="00AA74E5" w:rsidRPr="00BC5C9A" w:rsidRDefault="00A4729C" w:rsidP="004F793C">
      <w:pPr>
        <w:pStyle w:val="ListParagraph"/>
        <w:numPr>
          <w:ilvl w:val="0"/>
          <w:numId w:val="11"/>
        </w:numPr>
        <w:spacing w:line="360" w:lineRule="auto"/>
        <w:rPr>
          <w:rFonts w:ascii="Century Gothic" w:hAnsi="Century Gothic"/>
          <w:lang w:val="es-419"/>
        </w:rPr>
      </w:pPr>
      <w:r>
        <w:rPr>
          <w:rFonts w:ascii="Century Gothic" w:hAnsi="Century Gothic"/>
          <w:lang w:val="es"/>
        </w:rPr>
        <w:t>Solicite a sus médicos información que pueda ser útil para usted y sus seres queridos, por ejemplo, recursos para pacientes sobre el cáncer de pulmón o una lista de tratamientos propuestos.</w:t>
      </w:r>
    </w:p>
    <w:p w14:paraId="03FB3DC1" w14:textId="77777777" w:rsidR="00AA74E5" w:rsidRPr="00BC5C9A" w:rsidRDefault="00A4729C" w:rsidP="004F793C">
      <w:pPr>
        <w:pStyle w:val="ListParagraph"/>
        <w:numPr>
          <w:ilvl w:val="0"/>
          <w:numId w:val="11"/>
        </w:numPr>
        <w:spacing w:line="360" w:lineRule="auto"/>
        <w:rPr>
          <w:rFonts w:ascii="Century Gothic" w:hAnsi="Century Gothic"/>
          <w:lang w:val="es-419"/>
        </w:rPr>
      </w:pPr>
      <w:r>
        <w:rPr>
          <w:rFonts w:ascii="Century Gothic" w:hAnsi="Century Gothic"/>
          <w:lang w:val="es"/>
        </w:rPr>
        <w:t>Lleve a un familiar o amigo a sus citas para que le apoye, escuche, tome notas y le ayude a recordar lo que dicen sus médicos.</w:t>
      </w:r>
    </w:p>
    <w:p w14:paraId="0D0390F0" w14:textId="0445FB99" w:rsidR="00A4729C" w:rsidRPr="00BC5C9A" w:rsidRDefault="00A4729C" w:rsidP="004F793C">
      <w:pPr>
        <w:pStyle w:val="ListParagraph"/>
        <w:numPr>
          <w:ilvl w:val="0"/>
          <w:numId w:val="11"/>
        </w:numPr>
        <w:spacing w:line="360" w:lineRule="auto"/>
        <w:rPr>
          <w:rFonts w:ascii="Century Gothic" w:hAnsi="Century Gothic"/>
          <w:lang w:val="es-419"/>
        </w:rPr>
      </w:pPr>
      <w:proofErr w:type="gramStart"/>
      <w:r>
        <w:rPr>
          <w:rFonts w:ascii="Century Gothic" w:hAnsi="Century Gothic"/>
          <w:lang w:val="es"/>
        </w:rPr>
        <w:t>Dígale</w:t>
      </w:r>
      <w:proofErr w:type="gramEnd"/>
      <w:r>
        <w:rPr>
          <w:rFonts w:ascii="Century Gothic" w:hAnsi="Century Gothic"/>
          <w:lang w:val="es"/>
        </w:rPr>
        <w:t xml:space="preserve"> a sus médicos cómo se siente y qué es importante para usted en su tratamiento y cuidado.</w:t>
      </w:r>
    </w:p>
    <w:p w14:paraId="5CDBFABD" w14:textId="77777777" w:rsidR="00A4729C" w:rsidRPr="000B0706" w:rsidRDefault="00A4729C" w:rsidP="00AA74E5">
      <w:pPr>
        <w:pStyle w:val="Heading2"/>
        <w:spacing w:before="240" w:after="240" w:line="360" w:lineRule="auto"/>
      </w:pPr>
      <w:r>
        <w:rPr>
          <w:bCs/>
          <w:lang w:val="es"/>
        </w:rPr>
        <w:t>Iniciar la conversación</w:t>
      </w:r>
    </w:p>
    <w:p w14:paraId="2F160F53" w14:textId="77777777" w:rsidR="00AA74E5" w:rsidRDefault="00A4729C" w:rsidP="004F793C">
      <w:pPr>
        <w:pStyle w:val="ListParagraph"/>
        <w:numPr>
          <w:ilvl w:val="0"/>
          <w:numId w:val="12"/>
        </w:numPr>
        <w:spacing w:line="360" w:lineRule="auto"/>
        <w:rPr>
          <w:rFonts w:ascii="Century Gothic" w:hAnsi="Century Gothic"/>
        </w:rPr>
      </w:pPr>
      <w:r>
        <w:rPr>
          <w:rFonts w:ascii="Century Gothic" w:hAnsi="Century Gothic"/>
          <w:lang w:val="es"/>
        </w:rPr>
        <w:t>«Estoy un poco preocupado por...» «¿Podré seguir haciendo...?»</w:t>
      </w:r>
    </w:p>
    <w:p w14:paraId="1D53E079" w14:textId="77777777" w:rsidR="00AA74E5" w:rsidRPr="00BC5C9A" w:rsidRDefault="00A4729C" w:rsidP="004F793C">
      <w:pPr>
        <w:pStyle w:val="ListParagraph"/>
        <w:numPr>
          <w:ilvl w:val="0"/>
          <w:numId w:val="12"/>
        </w:numPr>
        <w:spacing w:line="360" w:lineRule="auto"/>
        <w:rPr>
          <w:rFonts w:ascii="Century Gothic" w:hAnsi="Century Gothic"/>
          <w:lang w:val="es-419"/>
        </w:rPr>
      </w:pPr>
      <w:r>
        <w:rPr>
          <w:rFonts w:ascii="Century Gothic" w:hAnsi="Century Gothic"/>
          <w:lang w:val="es"/>
        </w:rPr>
        <w:t>«¿Puede recomendarme un sitio web / grupo de apoyo / información que pueda serme útil?»</w:t>
      </w:r>
    </w:p>
    <w:p w14:paraId="17B84147" w14:textId="3EC8182A" w:rsidR="00A4729C" w:rsidRPr="00BC5C9A" w:rsidRDefault="00A4729C" w:rsidP="004F793C">
      <w:pPr>
        <w:pStyle w:val="ListParagraph"/>
        <w:numPr>
          <w:ilvl w:val="0"/>
          <w:numId w:val="12"/>
        </w:numPr>
        <w:spacing w:line="360" w:lineRule="auto"/>
        <w:rPr>
          <w:rFonts w:ascii="Century Gothic" w:hAnsi="Century Gothic"/>
          <w:lang w:val="es-419"/>
        </w:rPr>
      </w:pPr>
      <w:r>
        <w:rPr>
          <w:rFonts w:ascii="Century Gothic" w:hAnsi="Century Gothic"/>
          <w:lang w:val="es"/>
        </w:rPr>
        <w:t>«Tengo una lista de preguntas, ¿puedo repasarlas con usted?»</w:t>
      </w:r>
    </w:p>
    <w:p w14:paraId="12ACF0AD" w14:textId="77777777" w:rsidR="00A4729C" w:rsidRPr="000B0706" w:rsidRDefault="00A4729C" w:rsidP="00AA74E5">
      <w:pPr>
        <w:pStyle w:val="Heading2"/>
        <w:spacing w:before="240" w:after="240" w:line="360" w:lineRule="auto"/>
      </w:pPr>
      <w:r>
        <w:rPr>
          <w:bCs/>
          <w:lang w:val="es"/>
        </w:rPr>
        <w:t>Recursos útiles</w:t>
      </w:r>
    </w:p>
    <w:p w14:paraId="172C014C" w14:textId="77777777" w:rsidR="00AA74E5" w:rsidRPr="00BC5C9A" w:rsidRDefault="00325438" w:rsidP="004F793C">
      <w:pPr>
        <w:pStyle w:val="ListParagraph"/>
        <w:numPr>
          <w:ilvl w:val="0"/>
          <w:numId w:val="13"/>
        </w:numPr>
        <w:spacing w:line="360" w:lineRule="auto"/>
        <w:rPr>
          <w:rFonts w:ascii="Century Gothic" w:hAnsi="Century Gothic"/>
          <w:lang w:val="es-419"/>
        </w:rPr>
      </w:pPr>
      <w:hyperlink r:id="rId8">
        <w:proofErr w:type="spellStart"/>
        <w:r>
          <w:rPr>
            <w:rFonts w:ascii="Century Gothic" w:hAnsi="Century Gothic"/>
            <w:i/>
            <w:iCs/>
            <w:lang w:val="es"/>
          </w:rPr>
          <w:t>Information</w:t>
        </w:r>
        <w:proofErr w:type="spellEnd"/>
        <w:r>
          <w:rPr>
            <w:rFonts w:ascii="Century Gothic" w:hAnsi="Century Gothic"/>
            <w:i/>
            <w:iCs/>
            <w:lang w:val="es"/>
          </w:rPr>
          <w:t xml:space="preserve"> </w:t>
        </w:r>
        <w:proofErr w:type="spellStart"/>
        <w:r>
          <w:rPr>
            <w:rFonts w:ascii="Century Gothic" w:hAnsi="Century Gothic"/>
            <w:i/>
            <w:iCs/>
            <w:lang w:val="es"/>
          </w:rPr>
          <w:t>about</w:t>
        </w:r>
        <w:proofErr w:type="spellEnd"/>
        <w:r>
          <w:rPr>
            <w:rFonts w:ascii="Century Gothic" w:hAnsi="Century Gothic"/>
            <w:i/>
            <w:iCs/>
            <w:lang w:val="es"/>
          </w:rPr>
          <w:t xml:space="preserve"> </w:t>
        </w:r>
        <w:proofErr w:type="spellStart"/>
        <w:r>
          <w:rPr>
            <w:rFonts w:ascii="Century Gothic" w:hAnsi="Century Gothic"/>
            <w:i/>
            <w:iCs/>
            <w:lang w:val="es"/>
          </w:rPr>
          <w:t>lung</w:t>
        </w:r>
        <w:proofErr w:type="spellEnd"/>
        <w:r>
          <w:rPr>
            <w:rFonts w:ascii="Century Gothic" w:hAnsi="Century Gothic"/>
            <w:i/>
            <w:iCs/>
            <w:lang w:val="es"/>
          </w:rPr>
          <w:t xml:space="preserve"> </w:t>
        </w:r>
        <w:proofErr w:type="spellStart"/>
        <w:r>
          <w:rPr>
            <w:rFonts w:ascii="Century Gothic" w:hAnsi="Century Gothic"/>
            <w:i/>
            <w:iCs/>
            <w:lang w:val="es"/>
          </w:rPr>
          <w:t>cancer</w:t>
        </w:r>
        <w:proofErr w:type="spellEnd"/>
        <w:r>
          <w:rPr>
            <w:rFonts w:ascii="Century Gothic" w:hAnsi="Century Gothic"/>
            <w:i/>
            <w:iCs/>
            <w:lang w:val="es"/>
          </w:rPr>
          <w:t xml:space="preserve"> </w:t>
        </w:r>
        <w:r>
          <w:rPr>
            <w:rFonts w:ascii="Century Gothic" w:hAnsi="Century Gothic"/>
            <w:lang w:val="es"/>
          </w:rPr>
          <w:t>(Información sobre el cáncer de pulmón)</w:t>
        </w:r>
      </w:hyperlink>
      <w:r>
        <w:rPr>
          <w:rFonts w:ascii="Century Gothic" w:hAnsi="Century Gothic"/>
          <w:i/>
          <w:iCs/>
          <w:lang w:val="es"/>
        </w:rPr>
        <w:t>,</w:t>
      </w:r>
      <w:r>
        <w:rPr>
          <w:rFonts w:ascii="Century Gothic" w:hAnsi="Century Gothic"/>
          <w:lang w:val="es"/>
        </w:rPr>
        <w:t xml:space="preserve"> </w:t>
      </w:r>
      <w:hyperlink r:id="rId9">
        <w:proofErr w:type="spellStart"/>
        <w:r>
          <w:rPr>
            <w:rFonts w:ascii="Century Gothic" w:hAnsi="Century Gothic"/>
            <w:lang w:val="es"/>
          </w:rPr>
          <w:t>Cancer</w:t>
        </w:r>
        <w:proofErr w:type="spellEnd"/>
        <w:r>
          <w:rPr>
            <w:rFonts w:ascii="Century Gothic" w:hAnsi="Century Gothic"/>
            <w:lang w:val="es"/>
          </w:rPr>
          <w:t xml:space="preserve"> Australia </w:t>
        </w:r>
      </w:hyperlink>
      <w:r>
        <w:rPr>
          <w:lang w:val="es"/>
        </w:rPr>
        <w:t xml:space="preserve"> </w:t>
      </w:r>
    </w:p>
    <w:p w14:paraId="49846BDD" w14:textId="77777777" w:rsidR="00AA74E5" w:rsidRDefault="00325438" w:rsidP="004F793C">
      <w:pPr>
        <w:pStyle w:val="ListParagraph"/>
        <w:numPr>
          <w:ilvl w:val="0"/>
          <w:numId w:val="13"/>
        </w:numPr>
        <w:spacing w:line="360" w:lineRule="auto"/>
        <w:rPr>
          <w:rFonts w:ascii="Century Gothic" w:hAnsi="Century Gothic"/>
        </w:rPr>
      </w:pPr>
      <w:hyperlink r:id="rId10">
        <w:proofErr w:type="spellStart"/>
        <w:r>
          <w:rPr>
            <w:rFonts w:ascii="Century Gothic" w:hAnsi="Century Gothic"/>
            <w:i/>
            <w:iCs/>
            <w:lang w:val="es"/>
          </w:rPr>
          <w:t>Understanding</w:t>
        </w:r>
        <w:proofErr w:type="spellEnd"/>
        <w:r>
          <w:rPr>
            <w:rFonts w:ascii="Century Gothic" w:hAnsi="Century Gothic"/>
            <w:i/>
            <w:iCs/>
            <w:lang w:val="es"/>
          </w:rPr>
          <w:t xml:space="preserve"> </w:t>
        </w:r>
        <w:proofErr w:type="spellStart"/>
        <w:r>
          <w:rPr>
            <w:rFonts w:ascii="Century Gothic" w:hAnsi="Century Gothic"/>
            <w:i/>
            <w:iCs/>
            <w:lang w:val="es"/>
          </w:rPr>
          <w:t>Lung</w:t>
        </w:r>
        <w:proofErr w:type="spellEnd"/>
        <w:r>
          <w:rPr>
            <w:rFonts w:ascii="Century Gothic" w:hAnsi="Century Gothic"/>
            <w:i/>
            <w:iCs/>
            <w:lang w:val="es"/>
          </w:rPr>
          <w:t xml:space="preserve"> </w:t>
        </w:r>
        <w:proofErr w:type="spellStart"/>
        <w:r>
          <w:rPr>
            <w:rFonts w:ascii="Century Gothic" w:hAnsi="Century Gothic"/>
            <w:i/>
            <w:iCs/>
            <w:lang w:val="es"/>
          </w:rPr>
          <w:t>Cancer</w:t>
        </w:r>
        <w:proofErr w:type="spellEnd"/>
        <w:r>
          <w:rPr>
            <w:rFonts w:ascii="Century Gothic" w:hAnsi="Century Gothic"/>
            <w:i/>
            <w:iCs/>
            <w:lang w:val="es"/>
          </w:rPr>
          <w:t xml:space="preserve"> </w:t>
        </w:r>
        <w:r>
          <w:rPr>
            <w:rFonts w:ascii="Century Gothic" w:hAnsi="Century Gothic"/>
            <w:lang w:val="es"/>
          </w:rPr>
          <w:t>(Comprendiendo el cáncer de pulmón)</w:t>
        </w:r>
      </w:hyperlink>
      <w:r>
        <w:rPr>
          <w:rFonts w:ascii="Century Gothic" w:hAnsi="Century Gothic"/>
          <w:i/>
          <w:iCs/>
          <w:lang w:val="es"/>
        </w:rPr>
        <w:t>,</w:t>
      </w:r>
      <w:r>
        <w:rPr>
          <w:rFonts w:ascii="Century Gothic" w:hAnsi="Century Gothic"/>
          <w:lang w:val="es"/>
        </w:rPr>
        <w:t xml:space="preserve"> </w:t>
      </w:r>
      <w:hyperlink r:id="rId11">
        <w:r>
          <w:rPr>
            <w:rFonts w:ascii="Century Gothic" w:hAnsi="Century Gothic"/>
            <w:lang w:val="es"/>
          </w:rPr>
          <w:t xml:space="preserve"> </w:t>
        </w:r>
        <w:proofErr w:type="spellStart"/>
        <w:r>
          <w:rPr>
            <w:rFonts w:ascii="Century Gothic" w:hAnsi="Century Gothic"/>
            <w:lang w:val="es"/>
          </w:rPr>
          <w:t>Cancer</w:t>
        </w:r>
        <w:proofErr w:type="spellEnd"/>
        <w:r>
          <w:rPr>
            <w:rFonts w:ascii="Century Gothic" w:hAnsi="Century Gothic"/>
            <w:lang w:val="es"/>
          </w:rPr>
          <w:t xml:space="preserve"> </w:t>
        </w:r>
        <w:r>
          <w:rPr>
            <w:rFonts w:ascii="Century Gothic" w:hAnsi="Century Gothic"/>
            <w:lang w:val="es"/>
          </w:rPr>
          <w:lastRenderedPageBreak/>
          <w:t xml:space="preserve">Council Australia </w:t>
        </w:r>
      </w:hyperlink>
    </w:p>
    <w:p w14:paraId="5BA22887" w14:textId="77777777" w:rsidR="00AA74E5" w:rsidRDefault="00325438" w:rsidP="004F793C">
      <w:pPr>
        <w:pStyle w:val="ListParagraph"/>
        <w:numPr>
          <w:ilvl w:val="0"/>
          <w:numId w:val="13"/>
        </w:numPr>
        <w:spacing w:line="360" w:lineRule="auto"/>
        <w:rPr>
          <w:rFonts w:ascii="Century Gothic" w:hAnsi="Century Gothic"/>
        </w:rPr>
      </w:pPr>
      <w:hyperlink r:id="rId12">
        <w:proofErr w:type="spellStart"/>
        <w:r>
          <w:rPr>
            <w:rFonts w:ascii="Century Gothic" w:hAnsi="Century Gothic"/>
            <w:i/>
            <w:iCs/>
            <w:lang w:val="es"/>
          </w:rPr>
          <w:t>Better</w:t>
        </w:r>
        <w:proofErr w:type="spellEnd"/>
        <w:r>
          <w:rPr>
            <w:rFonts w:ascii="Century Gothic" w:hAnsi="Century Gothic"/>
            <w:i/>
            <w:iCs/>
            <w:lang w:val="es"/>
          </w:rPr>
          <w:t xml:space="preserve"> Living </w:t>
        </w:r>
        <w:proofErr w:type="spellStart"/>
        <w:r>
          <w:rPr>
            <w:rFonts w:ascii="Century Gothic" w:hAnsi="Century Gothic"/>
            <w:i/>
            <w:iCs/>
            <w:lang w:val="es"/>
          </w:rPr>
          <w:t>with</w:t>
        </w:r>
        <w:proofErr w:type="spellEnd"/>
        <w:r>
          <w:rPr>
            <w:rFonts w:ascii="Century Gothic" w:hAnsi="Century Gothic"/>
            <w:i/>
            <w:iCs/>
            <w:lang w:val="es"/>
          </w:rPr>
          <w:t xml:space="preserve"> </w:t>
        </w:r>
        <w:proofErr w:type="spellStart"/>
        <w:r>
          <w:rPr>
            <w:rFonts w:ascii="Century Gothic" w:hAnsi="Century Gothic"/>
            <w:i/>
            <w:iCs/>
            <w:lang w:val="es"/>
          </w:rPr>
          <w:t>Lung</w:t>
        </w:r>
        <w:proofErr w:type="spellEnd"/>
        <w:r>
          <w:rPr>
            <w:rFonts w:ascii="Century Gothic" w:hAnsi="Century Gothic"/>
            <w:i/>
            <w:iCs/>
            <w:lang w:val="es"/>
          </w:rPr>
          <w:t xml:space="preserve"> </w:t>
        </w:r>
        <w:proofErr w:type="spellStart"/>
        <w:r>
          <w:rPr>
            <w:rFonts w:ascii="Century Gothic" w:hAnsi="Century Gothic"/>
            <w:i/>
            <w:iCs/>
            <w:lang w:val="es"/>
          </w:rPr>
          <w:t>Cancer</w:t>
        </w:r>
        <w:proofErr w:type="spellEnd"/>
        <w:r>
          <w:rPr>
            <w:rFonts w:ascii="Century Gothic" w:hAnsi="Century Gothic"/>
            <w:i/>
            <w:iCs/>
            <w:lang w:val="es"/>
          </w:rPr>
          <w:t xml:space="preserve"> </w:t>
        </w:r>
        <w:r>
          <w:rPr>
            <w:rFonts w:ascii="Century Gothic" w:hAnsi="Century Gothic"/>
            <w:lang w:val="es"/>
          </w:rPr>
          <w:t>(Cómo vivir mejor con cáncer de pulmón)</w:t>
        </w:r>
      </w:hyperlink>
      <w:r>
        <w:rPr>
          <w:rFonts w:ascii="Century Gothic" w:hAnsi="Century Gothic"/>
          <w:i/>
          <w:iCs/>
          <w:lang w:val="es"/>
        </w:rPr>
        <w:t>,</w:t>
      </w:r>
      <w:r>
        <w:rPr>
          <w:rFonts w:ascii="Century Gothic" w:hAnsi="Century Gothic"/>
          <w:lang w:val="es"/>
        </w:rPr>
        <w:t xml:space="preserve"> </w:t>
      </w:r>
      <w:hyperlink r:id="rId13">
        <w:proofErr w:type="spellStart"/>
        <w:r>
          <w:rPr>
            <w:rFonts w:ascii="Century Gothic" w:hAnsi="Century Gothic"/>
            <w:lang w:val="es"/>
          </w:rPr>
          <w:t>Lung</w:t>
        </w:r>
        <w:proofErr w:type="spellEnd"/>
        <w:r>
          <w:rPr>
            <w:rFonts w:ascii="Century Gothic" w:hAnsi="Century Gothic"/>
            <w:lang w:val="es"/>
          </w:rPr>
          <w:t xml:space="preserve"> </w:t>
        </w:r>
        <w:proofErr w:type="spellStart"/>
        <w:r>
          <w:rPr>
            <w:rFonts w:ascii="Century Gothic" w:hAnsi="Century Gothic"/>
            <w:lang w:val="es"/>
          </w:rPr>
          <w:t>Foundation</w:t>
        </w:r>
        <w:proofErr w:type="spellEnd"/>
        <w:r>
          <w:rPr>
            <w:rFonts w:ascii="Century Gothic" w:hAnsi="Century Gothic"/>
            <w:lang w:val="es"/>
          </w:rPr>
          <w:t xml:space="preserve"> Australia</w:t>
        </w:r>
      </w:hyperlink>
    </w:p>
    <w:p w14:paraId="5E1115C1" w14:textId="4627ECE8" w:rsidR="00A4729C" w:rsidRPr="00AA74E5" w:rsidRDefault="00325438" w:rsidP="004F793C">
      <w:pPr>
        <w:pStyle w:val="ListParagraph"/>
        <w:numPr>
          <w:ilvl w:val="0"/>
          <w:numId w:val="13"/>
        </w:numPr>
        <w:spacing w:line="360" w:lineRule="auto"/>
        <w:rPr>
          <w:rFonts w:ascii="Century Gothic" w:hAnsi="Century Gothic"/>
        </w:rPr>
      </w:pPr>
      <w:hyperlink r:id="rId14">
        <w:proofErr w:type="spellStart"/>
        <w:r>
          <w:rPr>
            <w:rFonts w:ascii="Century Gothic" w:hAnsi="Century Gothic"/>
            <w:i/>
            <w:iCs/>
            <w:lang w:val="es"/>
          </w:rPr>
          <w:t>Question</w:t>
        </w:r>
        <w:proofErr w:type="spellEnd"/>
        <w:r>
          <w:rPr>
            <w:rFonts w:ascii="Century Gothic" w:hAnsi="Century Gothic"/>
            <w:i/>
            <w:iCs/>
            <w:lang w:val="es"/>
          </w:rPr>
          <w:t xml:space="preserve"> </w:t>
        </w:r>
        <w:proofErr w:type="spellStart"/>
        <w:r>
          <w:rPr>
            <w:rFonts w:ascii="Century Gothic" w:hAnsi="Century Gothic"/>
            <w:i/>
            <w:iCs/>
            <w:lang w:val="es"/>
          </w:rPr>
          <w:t>prompt</w:t>
        </w:r>
        <w:proofErr w:type="spellEnd"/>
        <w:r>
          <w:rPr>
            <w:rFonts w:ascii="Century Gothic" w:hAnsi="Century Gothic"/>
            <w:i/>
            <w:iCs/>
            <w:lang w:val="es"/>
          </w:rPr>
          <w:t xml:space="preserve"> </w:t>
        </w:r>
        <w:proofErr w:type="spellStart"/>
        <w:r>
          <w:rPr>
            <w:rFonts w:ascii="Century Gothic" w:hAnsi="Century Gothic"/>
            <w:i/>
            <w:iCs/>
            <w:lang w:val="es"/>
          </w:rPr>
          <w:t>lists</w:t>
        </w:r>
        <w:proofErr w:type="spellEnd"/>
        <w:r>
          <w:rPr>
            <w:rFonts w:ascii="Century Gothic" w:hAnsi="Century Gothic"/>
            <w:i/>
            <w:iCs/>
            <w:lang w:val="es"/>
          </w:rPr>
          <w:t xml:space="preserve"> </w:t>
        </w:r>
        <w:proofErr w:type="spellStart"/>
        <w:r>
          <w:rPr>
            <w:rFonts w:ascii="Century Gothic" w:hAnsi="Century Gothic"/>
            <w:i/>
            <w:iCs/>
            <w:lang w:val="es"/>
          </w:rPr>
          <w:t>for</w:t>
        </w:r>
        <w:proofErr w:type="spellEnd"/>
        <w:r>
          <w:rPr>
            <w:rFonts w:ascii="Century Gothic" w:hAnsi="Century Gothic"/>
            <w:i/>
            <w:iCs/>
            <w:lang w:val="es"/>
          </w:rPr>
          <w:t xml:space="preserve"> </w:t>
        </w:r>
        <w:proofErr w:type="spellStart"/>
        <w:r>
          <w:rPr>
            <w:rFonts w:ascii="Century Gothic" w:hAnsi="Century Gothic"/>
            <w:i/>
            <w:iCs/>
            <w:lang w:val="es"/>
          </w:rPr>
          <w:t>people</w:t>
        </w:r>
        <w:proofErr w:type="spellEnd"/>
        <w:r>
          <w:rPr>
            <w:rFonts w:ascii="Century Gothic" w:hAnsi="Century Gothic"/>
            <w:i/>
            <w:iCs/>
            <w:lang w:val="es"/>
          </w:rPr>
          <w:t xml:space="preserve"> </w:t>
        </w:r>
        <w:proofErr w:type="spellStart"/>
        <w:r>
          <w:rPr>
            <w:rFonts w:ascii="Century Gothic" w:hAnsi="Century Gothic"/>
            <w:i/>
            <w:iCs/>
            <w:lang w:val="es"/>
          </w:rPr>
          <w:t>with</w:t>
        </w:r>
        <w:proofErr w:type="spellEnd"/>
        <w:r>
          <w:rPr>
            <w:rFonts w:ascii="Century Gothic" w:hAnsi="Century Gothic"/>
            <w:i/>
            <w:iCs/>
            <w:lang w:val="es"/>
          </w:rPr>
          <w:t xml:space="preserve"> </w:t>
        </w:r>
        <w:proofErr w:type="spellStart"/>
        <w:r>
          <w:rPr>
            <w:rFonts w:ascii="Century Gothic" w:hAnsi="Century Gothic"/>
            <w:i/>
            <w:iCs/>
            <w:lang w:val="es"/>
          </w:rPr>
          <w:t>cancer</w:t>
        </w:r>
        <w:proofErr w:type="spellEnd"/>
        <w:r>
          <w:rPr>
            <w:rFonts w:ascii="Century Gothic" w:hAnsi="Century Gothic"/>
            <w:i/>
            <w:iCs/>
            <w:lang w:val="es"/>
          </w:rPr>
          <w:t xml:space="preserve"> (Listas de posibles preguntas para personas con cáncer</w:t>
        </w:r>
        <w:proofErr w:type="gramStart"/>
        <w:r>
          <w:rPr>
            <w:rFonts w:ascii="Century Gothic" w:hAnsi="Century Gothic"/>
            <w:i/>
            <w:iCs/>
            <w:lang w:val="es"/>
          </w:rPr>
          <w:t xml:space="preserve">),  </w:t>
        </w:r>
        <w:proofErr w:type="spellStart"/>
        <w:r>
          <w:rPr>
            <w:rFonts w:ascii="Century Gothic" w:hAnsi="Century Gothic"/>
            <w:lang w:val="es"/>
          </w:rPr>
          <w:t>Cancer</w:t>
        </w:r>
        <w:proofErr w:type="spellEnd"/>
        <w:proofErr w:type="gramEnd"/>
        <w:r>
          <w:rPr>
            <w:rFonts w:ascii="Century Gothic" w:hAnsi="Century Gothic"/>
            <w:lang w:val="es"/>
          </w:rPr>
          <w:t xml:space="preserve"> </w:t>
        </w:r>
        <w:proofErr w:type="spellStart"/>
        <w:r>
          <w:rPr>
            <w:rFonts w:ascii="Century Gothic" w:hAnsi="Century Gothic"/>
            <w:lang w:val="es"/>
          </w:rPr>
          <w:t>Institute</w:t>
        </w:r>
        <w:proofErr w:type="spellEnd"/>
        <w:r>
          <w:rPr>
            <w:rFonts w:ascii="Century Gothic" w:hAnsi="Century Gothic"/>
            <w:lang w:val="es"/>
          </w:rPr>
          <w:t xml:space="preserve"> NSW</w:t>
        </w:r>
      </w:hyperlink>
    </w:p>
    <w:p w14:paraId="507C8586" w14:textId="77777777" w:rsidR="00A4729C" w:rsidRPr="000B0706" w:rsidRDefault="00A4729C" w:rsidP="004F793C">
      <w:pPr>
        <w:spacing w:line="360" w:lineRule="auto"/>
        <w:rPr>
          <w:rFonts w:ascii="Century Gothic" w:hAnsi="Century Gothic"/>
        </w:rPr>
      </w:pPr>
    </w:p>
    <w:p w14:paraId="541B3B8C" w14:textId="77777777" w:rsidR="00A4729C" w:rsidRPr="00BC5C9A" w:rsidRDefault="00A4729C" w:rsidP="00AA74E5">
      <w:pPr>
        <w:pStyle w:val="Heading1"/>
        <w:spacing w:after="240" w:line="360" w:lineRule="auto"/>
        <w:rPr>
          <w:lang w:val="es-419"/>
        </w:rPr>
      </w:pPr>
      <w:r>
        <w:rPr>
          <w:bCs/>
          <w:lang w:val="es"/>
        </w:rPr>
        <w:t>Acceso oportuno a vías de atención basadas en la evidencia</w:t>
      </w:r>
    </w:p>
    <w:p w14:paraId="25C5B119" w14:textId="28709B55" w:rsidR="00A4729C" w:rsidRPr="00BC5C9A" w:rsidRDefault="00A4729C" w:rsidP="00AA74E5">
      <w:pPr>
        <w:spacing w:before="240" w:after="240" w:line="360" w:lineRule="auto"/>
        <w:rPr>
          <w:rFonts w:ascii="Century Gothic" w:hAnsi="Century Gothic"/>
          <w:lang w:val="es-419"/>
        </w:rPr>
      </w:pPr>
      <w:r>
        <w:rPr>
          <w:rFonts w:ascii="Century Gothic" w:hAnsi="Century Gothic"/>
          <w:lang w:val="es"/>
        </w:rPr>
        <w:t>Existen vías para apoyar oportunamente el diagnóstico, la planificación, el tratamiento y la atención</w:t>
      </w:r>
    </w:p>
    <w:p w14:paraId="2C27C674" w14:textId="77777777" w:rsidR="00A4729C" w:rsidRPr="00BC5C9A" w:rsidRDefault="00A4729C" w:rsidP="00AA74E5">
      <w:pPr>
        <w:pStyle w:val="Heading2"/>
        <w:spacing w:before="240" w:after="240" w:line="360" w:lineRule="auto"/>
        <w:rPr>
          <w:lang w:val="es-419"/>
        </w:rPr>
      </w:pPr>
      <w:r>
        <w:rPr>
          <w:bCs/>
          <w:lang w:val="es"/>
        </w:rPr>
        <w:t>¿Qué significa este principio para usted?</w:t>
      </w:r>
    </w:p>
    <w:p w14:paraId="2DA8D603" w14:textId="77777777" w:rsidR="00AA74E5" w:rsidRPr="00BC5C9A" w:rsidRDefault="00A4729C" w:rsidP="004F793C">
      <w:pPr>
        <w:pStyle w:val="ListParagraph"/>
        <w:numPr>
          <w:ilvl w:val="0"/>
          <w:numId w:val="14"/>
        </w:numPr>
        <w:spacing w:line="360" w:lineRule="auto"/>
        <w:rPr>
          <w:rFonts w:ascii="Century Gothic" w:hAnsi="Century Gothic"/>
          <w:lang w:val="es-419"/>
        </w:rPr>
      </w:pPr>
      <w:r>
        <w:rPr>
          <w:rFonts w:ascii="Century Gothic" w:hAnsi="Century Gothic"/>
          <w:lang w:val="es"/>
        </w:rPr>
        <w:t>Su médico de cabecera analiza sus síntomas y lo refiere a un equipo multidisciplinario especializado en cáncer de pulmón para su diagnóstico y tratamiento.</w:t>
      </w:r>
    </w:p>
    <w:p w14:paraId="1E633D6E" w14:textId="77777777" w:rsidR="00AA74E5" w:rsidRPr="00BC5C9A" w:rsidRDefault="00A4729C" w:rsidP="004F793C">
      <w:pPr>
        <w:pStyle w:val="ListParagraph"/>
        <w:numPr>
          <w:ilvl w:val="0"/>
          <w:numId w:val="14"/>
        </w:numPr>
        <w:spacing w:line="360" w:lineRule="auto"/>
        <w:rPr>
          <w:rFonts w:ascii="Century Gothic" w:hAnsi="Century Gothic"/>
          <w:lang w:val="es-419"/>
        </w:rPr>
      </w:pPr>
      <w:r>
        <w:rPr>
          <w:rFonts w:ascii="Century Gothic" w:hAnsi="Century Gothic"/>
          <w:lang w:val="es"/>
        </w:rPr>
        <w:t>Usted tiene acceso a todos los exámenes críticos, tratamiento y atención para el cáncer de pulmón de acuerdo con la guía de mejores prácticas. Esto incluye apoyo y tratamiento para mejorar su calidad de vida.</w:t>
      </w:r>
    </w:p>
    <w:p w14:paraId="0DA56B5A" w14:textId="77777777" w:rsidR="00AA74E5" w:rsidRPr="00BC5C9A" w:rsidRDefault="00A4729C" w:rsidP="004F793C">
      <w:pPr>
        <w:pStyle w:val="ListParagraph"/>
        <w:numPr>
          <w:ilvl w:val="0"/>
          <w:numId w:val="14"/>
        </w:numPr>
        <w:spacing w:line="360" w:lineRule="auto"/>
        <w:rPr>
          <w:rFonts w:ascii="Century Gothic" w:hAnsi="Century Gothic"/>
          <w:lang w:val="es-419"/>
        </w:rPr>
      </w:pPr>
      <w:r>
        <w:rPr>
          <w:rFonts w:ascii="Century Gothic" w:hAnsi="Century Gothic"/>
          <w:lang w:val="es"/>
        </w:rPr>
        <w:t>A lo largo de su atención, el proceso para ser referido y el acceso al tratamiento son oportunos y sin complicaciones.</w:t>
      </w:r>
    </w:p>
    <w:p w14:paraId="2E07A165" w14:textId="40656A22" w:rsidR="00A4729C" w:rsidRPr="00BC5C9A" w:rsidRDefault="00A4729C" w:rsidP="004F793C">
      <w:pPr>
        <w:pStyle w:val="ListParagraph"/>
        <w:numPr>
          <w:ilvl w:val="0"/>
          <w:numId w:val="14"/>
        </w:numPr>
        <w:spacing w:line="360" w:lineRule="auto"/>
        <w:rPr>
          <w:rFonts w:ascii="Century Gothic" w:hAnsi="Century Gothic"/>
          <w:lang w:val="es-419"/>
        </w:rPr>
      </w:pPr>
      <w:r>
        <w:rPr>
          <w:rFonts w:ascii="Century Gothic" w:hAnsi="Century Gothic"/>
          <w:lang w:val="es"/>
        </w:rPr>
        <w:t>Sus médicos hablan con usted acerca de la investigación, incluidos los ensayos clínicos, en los que usted puede participar.</w:t>
      </w:r>
    </w:p>
    <w:p w14:paraId="75C75BC8" w14:textId="77777777" w:rsidR="00A4729C" w:rsidRPr="000B0706" w:rsidRDefault="00A4729C" w:rsidP="00AA74E5">
      <w:pPr>
        <w:pStyle w:val="Heading2"/>
        <w:spacing w:before="240" w:after="240" w:line="360" w:lineRule="auto"/>
      </w:pPr>
      <w:r>
        <w:rPr>
          <w:bCs/>
          <w:lang w:val="es"/>
        </w:rPr>
        <w:t>¿Qué puede hacer?</w:t>
      </w:r>
    </w:p>
    <w:p w14:paraId="2B9ACC85" w14:textId="77777777" w:rsidR="00AA74E5" w:rsidRPr="00BC5C9A" w:rsidRDefault="00A4729C" w:rsidP="004F793C">
      <w:pPr>
        <w:pStyle w:val="ListParagraph"/>
        <w:numPr>
          <w:ilvl w:val="0"/>
          <w:numId w:val="15"/>
        </w:numPr>
        <w:spacing w:line="360" w:lineRule="auto"/>
        <w:rPr>
          <w:rFonts w:ascii="Century Gothic" w:hAnsi="Century Gothic"/>
          <w:lang w:val="es-419"/>
        </w:rPr>
      </w:pPr>
      <w:r>
        <w:rPr>
          <w:rFonts w:ascii="Century Gothic" w:hAnsi="Century Gothic"/>
          <w:lang w:val="es"/>
        </w:rPr>
        <w:t>Pregúntele a su médico qué esperar, incluyendo los siguientes pasos, y dónde y cuándo le harán exámenes y tratamientos.</w:t>
      </w:r>
    </w:p>
    <w:p w14:paraId="2C374B61" w14:textId="77777777" w:rsidR="00AA74E5" w:rsidRPr="00BC5C9A" w:rsidRDefault="00A4729C" w:rsidP="004F793C">
      <w:pPr>
        <w:pStyle w:val="ListParagraph"/>
        <w:numPr>
          <w:ilvl w:val="0"/>
          <w:numId w:val="15"/>
        </w:numPr>
        <w:spacing w:line="360" w:lineRule="auto"/>
        <w:rPr>
          <w:rFonts w:ascii="Century Gothic" w:hAnsi="Century Gothic"/>
          <w:lang w:val="es-419"/>
        </w:rPr>
      </w:pPr>
      <w:r>
        <w:rPr>
          <w:rFonts w:ascii="Century Gothic" w:hAnsi="Century Gothic"/>
          <w:lang w:val="es"/>
        </w:rPr>
        <w:t>Si le resulta difícil viajar a las citas, pregúntele a su médico sobre la asistencia de viaje u otras formas de asistir a las citas (por ejemplo, citas telefónicas o por video).</w:t>
      </w:r>
    </w:p>
    <w:p w14:paraId="65EF8AFF" w14:textId="415670EF" w:rsidR="00A4729C" w:rsidRPr="00BC5C9A" w:rsidRDefault="00A4729C" w:rsidP="004F793C">
      <w:pPr>
        <w:pStyle w:val="ListParagraph"/>
        <w:numPr>
          <w:ilvl w:val="0"/>
          <w:numId w:val="15"/>
        </w:numPr>
        <w:spacing w:line="360" w:lineRule="auto"/>
        <w:rPr>
          <w:rFonts w:ascii="Century Gothic" w:hAnsi="Century Gothic"/>
          <w:lang w:val="es-419"/>
        </w:rPr>
      </w:pPr>
      <w:r>
        <w:rPr>
          <w:rFonts w:ascii="Century Gothic" w:hAnsi="Century Gothic"/>
          <w:lang w:val="es"/>
        </w:rPr>
        <w:t>Hable con su médico para saber si existen ensayos clínicos adecuados en los que usted podría participar.</w:t>
      </w:r>
    </w:p>
    <w:p w14:paraId="31B45026" w14:textId="77777777" w:rsidR="00A4729C" w:rsidRPr="000B0706" w:rsidRDefault="00A4729C" w:rsidP="00AA74E5">
      <w:pPr>
        <w:pStyle w:val="Heading2"/>
        <w:spacing w:before="240" w:after="240" w:line="360" w:lineRule="auto"/>
      </w:pPr>
      <w:r>
        <w:rPr>
          <w:bCs/>
          <w:lang w:val="es"/>
        </w:rPr>
        <w:t>Iniciar la conversación</w:t>
      </w:r>
    </w:p>
    <w:p w14:paraId="0BD2BDD1" w14:textId="5894DF58" w:rsidR="00AA74E5" w:rsidRPr="00BC5C9A" w:rsidRDefault="00AA74E5" w:rsidP="004F793C">
      <w:pPr>
        <w:pStyle w:val="ListParagraph"/>
        <w:numPr>
          <w:ilvl w:val="0"/>
          <w:numId w:val="16"/>
        </w:numPr>
        <w:spacing w:line="360" w:lineRule="auto"/>
        <w:rPr>
          <w:rFonts w:ascii="Century Gothic" w:hAnsi="Century Gothic"/>
          <w:lang w:val="es-419"/>
        </w:rPr>
      </w:pPr>
      <w:r>
        <w:rPr>
          <w:rFonts w:ascii="Century Gothic" w:hAnsi="Century Gothic"/>
          <w:lang w:val="es"/>
        </w:rPr>
        <w:lastRenderedPageBreak/>
        <w:t>«¿Cuándo es mi próxima cita y dónde será?»</w:t>
      </w:r>
    </w:p>
    <w:p w14:paraId="215F3616" w14:textId="1278C59E" w:rsidR="00AA74E5" w:rsidRPr="00BC5C9A" w:rsidRDefault="00AA74E5" w:rsidP="004F793C">
      <w:pPr>
        <w:pStyle w:val="ListParagraph"/>
        <w:numPr>
          <w:ilvl w:val="0"/>
          <w:numId w:val="16"/>
        </w:numPr>
        <w:spacing w:line="360" w:lineRule="auto"/>
        <w:rPr>
          <w:rFonts w:ascii="Century Gothic" w:hAnsi="Century Gothic"/>
          <w:lang w:val="es-419"/>
        </w:rPr>
      </w:pPr>
      <w:r>
        <w:rPr>
          <w:rFonts w:ascii="Century Gothic" w:hAnsi="Century Gothic"/>
          <w:lang w:val="es"/>
        </w:rPr>
        <w:t>«¿A quién puedo contactar si tengo preguntas?»</w:t>
      </w:r>
    </w:p>
    <w:p w14:paraId="71D0A04A" w14:textId="36A96714" w:rsidR="00A4729C" w:rsidRPr="00BC5C9A" w:rsidRDefault="00A4729C" w:rsidP="004F793C">
      <w:pPr>
        <w:pStyle w:val="ListParagraph"/>
        <w:numPr>
          <w:ilvl w:val="0"/>
          <w:numId w:val="16"/>
        </w:numPr>
        <w:spacing w:line="360" w:lineRule="auto"/>
        <w:rPr>
          <w:rFonts w:ascii="Century Gothic" w:hAnsi="Century Gothic"/>
          <w:lang w:val="es-419"/>
        </w:rPr>
      </w:pPr>
      <w:r>
        <w:rPr>
          <w:rFonts w:ascii="Century Gothic" w:hAnsi="Century Gothic"/>
          <w:lang w:val="es"/>
        </w:rPr>
        <w:t>«¿En qué investigación puedo participar?»</w:t>
      </w:r>
    </w:p>
    <w:p w14:paraId="6BA230CB" w14:textId="77777777" w:rsidR="00A4729C" w:rsidRPr="000B0706" w:rsidRDefault="00A4729C" w:rsidP="00AA74E5">
      <w:pPr>
        <w:pStyle w:val="Heading2"/>
        <w:spacing w:before="240" w:after="240" w:line="360" w:lineRule="auto"/>
      </w:pPr>
      <w:r>
        <w:rPr>
          <w:bCs/>
          <w:lang w:val="es"/>
        </w:rPr>
        <w:t>Recursos útiles</w:t>
      </w:r>
    </w:p>
    <w:p w14:paraId="670AB004" w14:textId="77777777" w:rsidR="00AA74E5" w:rsidRDefault="00325438" w:rsidP="004F793C">
      <w:pPr>
        <w:pStyle w:val="ListParagraph"/>
        <w:numPr>
          <w:ilvl w:val="0"/>
          <w:numId w:val="17"/>
        </w:numPr>
        <w:spacing w:line="360" w:lineRule="auto"/>
        <w:rPr>
          <w:rFonts w:ascii="Century Gothic" w:hAnsi="Century Gothic"/>
        </w:rPr>
      </w:pPr>
      <w:hyperlink r:id="rId15">
        <w:r w:rsidRPr="00BC5C9A">
          <w:rPr>
            <w:rFonts w:ascii="Century Gothic" w:hAnsi="Century Gothic"/>
            <w:i/>
            <w:iCs/>
            <w:lang w:val="en-AU"/>
          </w:rPr>
          <w:t>Optimal care pathway for people with lung cancer</w:t>
        </w:r>
        <w:r w:rsidRPr="00BC5C9A">
          <w:rPr>
            <w:rFonts w:ascii="Century Gothic" w:hAnsi="Century Gothic"/>
            <w:lang w:val="en-AU"/>
          </w:rPr>
          <w:t xml:space="preserve"> (</w:t>
        </w:r>
        <w:proofErr w:type="spellStart"/>
        <w:r w:rsidRPr="00BC5C9A">
          <w:rPr>
            <w:rFonts w:ascii="Century Gothic" w:hAnsi="Century Gothic"/>
            <w:lang w:val="en-AU"/>
          </w:rPr>
          <w:t>Vías</w:t>
        </w:r>
        <w:proofErr w:type="spellEnd"/>
        <w:r w:rsidRPr="00BC5C9A">
          <w:rPr>
            <w:rFonts w:ascii="Century Gothic" w:hAnsi="Century Gothic"/>
            <w:lang w:val="en-AU"/>
          </w:rPr>
          <w:t xml:space="preserve"> de </w:t>
        </w:r>
        <w:proofErr w:type="spellStart"/>
        <w:r w:rsidRPr="00BC5C9A">
          <w:rPr>
            <w:rFonts w:ascii="Century Gothic" w:hAnsi="Century Gothic"/>
            <w:lang w:val="en-AU"/>
          </w:rPr>
          <w:t>cuidados</w:t>
        </w:r>
        <w:proofErr w:type="spellEnd"/>
        <w:r w:rsidRPr="00BC5C9A">
          <w:rPr>
            <w:rFonts w:ascii="Century Gothic" w:hAnsi="Century Gothic"/>
            <w:lang w:val="en-AU"/>
          </w:rPr>
          <w:t xml:space="preserve"> </w:t>
        </w:r>
        <w:proofErr w:type="spellStart"/>
        <w:r w:rsidRPr="00BC5C9A">
          <w:rPr>
            <w:rFonts w:ascii="Century Gothic" w:hAnsi="Century Gothic"/>
            <w:lang w:val="en-AU"/>
          </w:rPr>
          <w:t>óptimos</w:t>
        </w:r>
        <w:proofErr w:type="spellEnd"/>
        <w:r w:rsidRPr="00BC5C9A">
          <w:rPr>
            <w:rFonts w:ascii="Century Gothic" w:hAnsi="Century Gothic"/>
            <w:lang w:val="en-AU"/>
          </w:rPr>
          <w:t xml:space="preserve"> para personas con </w:t>
        </w:r>
        <w:proofErr w:type="spellStart"/>
        <w:r w:rsidRPr="00BC5C9A">
          <w:rPr>
            <w:rFonts w:ascii="Century Gothic" w:hAnsi="Century Gothic"/>
            <w:lang w:val="en-AU"/>
          </w:rPr>
          <w:t>cáncer</w:t>
        </w:r>
        <w:proofErr w:type="spellEnd"/>
        <w:r w:rsidRPr="00BC5C9A">
          <w:rPr>
            <w:rFonts w:ascii="Century Gothic" w:hAnsi="Century Gothic"/>
            <w:lang w:val="en-AU"/>
          </w:rPr>
          <w:t xml:space="preserve"> de </w:t>
        </w:r>
        <w:proofErr w:type="spellStart"/>
        <w:r w:rsidRPr="00BC5C9A">
          <w:rPr>
            <w:rFonts w:ascii="Century Gothic" w:hAnsi="Century Gothic"/>
            <w:lang w:val="en-AU"/>
          </w:rPr>
          <w:t>pulmón</w:t>
        </w:r>
        <w:proofErr w:type="spellEnd"/>
        <w:r w:rsidRPr="00BC5C9A">
          <w:rPr>
            <w:rFonts w:ascii="Century Gothic" w:hAnsi="Century Gothic"/>
            <w:lang w:val="en-AU"/>
          </w:rPr>
          <w:t xml:space="preserve">) State of Victoria, </w:t>
        </w:r>
      </w:hyperlink>
      <w:r w:rsidRPr="00BC5C9A">
        <w:rPr>
          <w:rFonts w:ascii="Century Gothic" w:hAnsi="Century Gothic"/>
          <w:lang w:val="en-AU"/>
        </w:rPr>
        <w:t xml:space="preserve"> </w:t>
      </w:r>
      <w:hyperlink r:id="rId16">
        <w:r w:rsidRPr="00BC5C9A">
          <w:rPr>
            <w:rFonts w:ascii="Century Gothic" w:hAnsi="Century Gothic"/>
            <w:lang w:val="en-AU"/>
          </w:rPr>
          <w:t>Department of Health and Human Services</w:t>
        </w:r>
      </w:hyperlink>
    </w:p>
    <w:p w14:paraId="2ADAAD4A" w14:textId="77777777" w:rsidR="00AA74E5" w:rsidRDefault="00325438" w:rsidP="004F793C">
      <w:pPr>
        <w:pStyle w:val="ListParagraph"/>
        <w:numPr>
          <w:ilvl w:val="0"/>
          <w:numId w:val="17"/>
        </w:numPr>
        <w:spacing w:line="360" w:lineRule="auto"/>
        <w:rPr>
          <w:rFonts w:ascii="Century Gothic" w:hAnsi="Century Gothic"/>
        </w:rPr>
      </w:pPr>
      <w:hyperlink r:id="rId17">
        <w:r>
          <w:rPr>
            <w:rFonts w:ascii="Century Gothic" w:hAnsi="Century Gothic"/>
            <w:i/>
            <w:iCs/>
            <w:lang w:val="es"/>
          </w:rPr>
          <w:t xml:space="preserve">Sitio web de </w:t>
        </w:r>
        <w:proofErr w:type="spellStart"/>
        <w:r>
          <w:rPr>
            <w:rFonts w:ascii="Century Gothic" w:hAnsi="Century Gothic"/>
            <w:i/>
            <w:iCs/>
            <w:lang w:val="es"/>
          </w:rPr>
          <w:t>Australian</w:t>
        </w:r>
        <w:proofErr w:type="spellEnd"/>
        <w:r>
          <w:rPr>
            <w:rFonts w:ascii="Century Gothic" w:hAnsi="Century Gothic"/>
            <w:i/>
            <w:iCs/>
            <w:lang w:val="es"/>
          </w:rPr>
          <w:t xml:space="preserve"> </w:t>
        </w:r>
        <w:proofErr w:type="spellStart"/>
        <w:r>
          <w:rPr>
            <w:rFonts w:ascii="Century Gothic" w:hAnsi="Century Gothic"/>
            <w:i/>
            <w:iCs/>
            <w:lang w:val="es"/>
          </w:rPr>
          <w:t>Cancer</w:t>
        </w:r>
        <w:proofErr w:type="spellEnd"/>
        <w:r>
          <w:rPr>
            <w:rFonts w:ascii="Century Gothic" w:hAnsi="Century Gothic"/>
            <w:i/>
            <w:iCs/>
            <w:lang w:val="es"/>
          </w:rPr>
          <w:t xml:space="preserve"> </w:t>
        </w:r>
        <w:proofErr w:type="spellStart"/>
        <w:r>
          <w:rPr>
            <w:rFonts w:ascii="Century Gothic" w:hAnsi="Century Gothic"/>
            <w:i/>
            <w:iCs/>
            <w:lang w:val="es"/>
          </w:rPr>
          <w:t>Trials</w:t>
        </w:r>
        <w:proofErr w:type="spellEnd"/>
      </w:hyperlink>
      <w:r>
        <w:rPr>
          <w:rFonts w:ascii="Century Gothic" w:hAnsi="Century Gothic"/>
          <w:lang w:val="es"/>
        </w:rPr>
        <w:t xml:space="preserve">, </w:t>
      </w:r>
      <w:hyperlink r:id="rId18">
        <w:proofErr w:type="spellStart"/>
        <w:r>
          <w:rPr>
            <w:rFonts w:ascii="Century Gothic" w:hAnsi="Century Gothic"/>
            <w:lang w:val="es"/>
          </w:rPr>
          <w:t>Cancer</w:t>
        </w:r>
        <w:proofErr w:type="spellEnd"/>
        <w:r>
          <w:rPr>
            <w:rFonts w:ascii="Century Gothic" w:hAnsi="Century Gothic"/>
            <w:lang w:val="es"/>
          </w:rPr>
          <w:t xml:space="preserve"> Australia</w:t>
        </w:r>
      </w:hyperlink>
    </w:p>
    <w:p w14:paraId="44666C0E" w14:textId="25551BD1" w:rsidR="00A4729C" w:rsidRPr="00AA74E5" w:rsidRDefault="00325438" w:rsidP="004F793C">
      <w:pPr>
        <w:pStyle w:val="ListParagraph"/>
        <w:numPr>
          <w:ilvl w:val="0"/>
          <w:numId w:val="17"/>
        </w:numPr>
        <w:spacing w:line="360" w:lineRule="auto"/>
        <w:rPr>
          <w:rFonts w:ascii="Century Gothic" w:hAnsi="Century Gothic"/>
          <w:i/>
        </w:rPr>
      </w:pPr>
      <w:hyperlink r:id="rId19">
        <w:proofErr w:type="spellStart"/>
        <w:r>
          <w:rPr>
            <w:rFonts w:ascii="Century Gothic" w:hAnsi="Century Gothic"/>
            <w:i/>
            <w:iCs/>
            <w:lang w:val="es"/>
          </w:rPr>
          <w:t>Your</w:t>
        </w:r>
        <w:proofErr w:type="spellEnd"/>
        <w:r>
          <w:rPr>
            <w:rFonts w:ascii="Century Gothic" w:hAnsi="Century Gothic"/>
            <w:i/>
            <w:iCs/>
            <w:lang w:val="es"/>
          </w:rPr>
          <w:t xml:space="preserve"> </w:t>
        </w:r>
        <w:proofErr w:type="spellStart"/>
        <w:r>
          <w:rPr>
            <w:rFonts w:ascii="Century Gothic" w:hAnsi="Century Gothic"/>
            <w:i/>
            <w:iCs/>
            <w:lang w:val="es"/>
          </w:rPr>
          <w:t>pathway</w:t>
        </w:r>
        <w:proofErr w:type="spellEnd"/>
        <w:r>
          <w:rPr>
            <w:rFonts w:ascii="Century Gothic" w:hAnsi="Century Gothic"/>
            <w:i/>
            <w:iCs/>
            <w:lang w:val="es"/>
          </w:rPr>
          <w:t xml:space="preserve"> </w:t>
        </w:r>
        <w:proofErr w:type="spellStart"/>
        <w:r>
          <w:rPr>
            <w:rFonts w:ascii="Century Gothic" w:hAnsi="Century Gothic"/>
            <w:i/>
            <w:iCs/>
            <w:lang w:val="es"/>
          </w:rPr>
          <w:t>through</w:t>
        </w:r>
        <w:proofErr w:type="spellEnd"/>
        <w:r>
          <w:rPr>
            <w:rFonts w:ascii="Century Gothic" w:hAnsi="Century Gothic"/>
            <w:i/>
            <w:iCs/>
            <w:lang w:val="es"/>
          </w:rPr>
          <w:t xml:space="preserve"> </w:t>
        </w:r>
        <w:proofErr w:type="spellStart"/>
        <w:r>
          <w:rPr>
            <w:rFonts w:ascii="Century Gothic" w:hAnsi="Century Gothic"/>
            <w:i/>
            <w:iCs/>
            <w:lang w:val="es"/>
          </w:rPr>
          <w:t>lung</w:t>
        </w:r>
        <w:proofErr w:type="spellEnd"/>
        <w:r>
          <w:rPr>
            <w:rFonts w:ascii="Century Gothic" w:hAnsi="Century Gothic"/>
            <w:i/>
            <w:iCs/>
            <w:lang w:val="es"/>
          </w:rPr>
          <w:t xml:space="preserve"> </w:t>
        </w:r>
      </w:hyperlink>
      <w:hyperlink r:id="rId20">
        <w:proofErr w:type="spellStart"/>
        <w:r>
          <w:rPr>
            <w:rFonts w:ascii="Century Gothic" w:hAnsi="Century Gothic"/>
            <w:i/>
            <w:iCs/>
            <w:lang w:val="es"/>
          </w:rPr>
          <w:t>cancer</w:t>
        </w:r>
        <w:proofErr w:type="spellEnd"/>
        <w:r>
          <w:rPr>
            <w:rFonts w:ascii="Century Gothic" w:hAnsi="Century Gothic"/>
            <w:i/>
            <w:iCs/>
            <w:lang w:val="es"/>
          </w:rPr>
          <w:t xml:space="preserve"> care </w:t>
        </w:r>
        <w:r>
          <w:rPr>
            <w:rFonts w:ascii="Century Gothic" w:hAnsi="Century Gothic"/>
            <w:lang w:val="es"/>
          </w:rPr>
          <w:t xml:space="preserve">(Sus trayectoria en la atención del cáncer de pulmón) </w:t>
        </w:r>
        <w:proofErr w:type="spellStart"/>
        <w:r>
          <w:rPr>
            <w:rFonts w:ascii="Century Gothic" w:hAnsi="Century Gothic"/>
            <w:lang w:val="es"/>
          </w:rPr>
          <w:t>Lung</w:t>
        </w:r>
        <w:proofErr w:type="spellEnd"/>
        <w:r>
          <w:rPr>
            <w:rFonts w:ascii="Century Gothic" w:hAnsi="Century Gothic"/>
            <w:lang w:val="es"/>
          </w:rPr>
          <w:t xml:space="preserve"> </w:t>
        </w:r>
        <w:proofErr w:type="spellStart"/>
        <w:r>
          <w:rPr>
            <w:rFonts w:ascii="Century Gothic" w:hAnsi="Century Gothic"/>
            <w:lang w:val="es"/>
          </w:rPr>
          <w:t>Foundation</w:t>
        </w:r>
        <w:proofErr w:type="spellEnd"/>
        <w:r>
          <w:rPr>
            <w:rFonts w:ascii="Century Gothic" w:hAnsi="Century Gothic"/>
            <w:lang w:val="es"/>
          </w:rPr>
          <w:t xml:space="preserve"> Australia</w:t>
        </w:r>
      </w:hyperlink>
    </w:p>
    <w:p w14:paraId="284C2449" w14:textId="77777777" w:rsidR="00A4729C" w:rsidRPr="000B0706" w:rsidRDefault="00A4729C" w:rsidP="00AA74E5">
      <w:pPr>
        <w:pStyle w:val="Heading1"/>
        <w:spacing w:after="240" w:line="360" w:lineRule="auto"/>
      </w:pPr>
      <w:r>
        <w:rPr>
          <w:bCs/>
          <w:lang w:val="es"/>
        </w:rPr>
        <w:t>Atención multidisciplinaria</w:t>
      </w:r>
    </w:p>
    <w:p w14:paraId="310EA17C" w14:textId="4D18E389" w:rsidR="00A4729C" w:rsidRPr="00BC5C9A" w:rsidRDefault="00A4729C" w:rsidP="00AA74E5">
      <w:pPr>
        <w:spacing w:before="240" w:after="240" w:line="360" w:lineRule="auto"/>
        <w:rPr>
          <w:rFonts w:ascii="Century Gothic" w:hAnsi="Century Gothic"/>
          <w:lang w:val="es-419"/>
        </w:rPr>
      </w:pPr>
      <w:proofErr w:type="gramStart"/>
      <w:r>
        <w:rPr>
          <w:rFonts w:ascii="Century Gothic" w:hAnsi="Century Gothic"/>
          <w:lang w:val="es"/>
        </w:rPr>
        <w:t>Un equipo de expertos en cáncer de pulmón trabajan</w:t>
      </w:r>
      <w:proofErr w:type="gramEnd"/>
      <w:r>
        <w:rPr>
          <w:rFonts w:ascii="Century Gothic" w:hAnsi="Century Gothic"/>
          <w:lang w:val="es"/>
        </w:rPr>
        <w:t xml:space="preserve"> juntos para planificar y brindarle su tratamiento y atención</w:t>
      </w:r>
    </w:p>
    <w:p w14:paraId="1955D170" w14:textId="77777777" w:rsidR="00A4729C" w:rsidRPr="00BC5C9A" w:rsidRDefault="00A4729C" w:rsidP="00AA74E5">
      <w:pPr>
        <w:pStyle w:val="Heading2"/>
        <w:spacing w:before="240" w:after="240" w:line="360" w:lineRule="auto"/>
        <w:rPr>
          <w:lang w:val="es-419"/>
        </w:rPr>
      </w:pPr>
      <w:r>
        <w:rPr>
          <w:bCs/>
          <w:lang w:val="es"/>
        </w:rPr>
        <w:t>¿Qué significa este principio para usted?</w:t>
      </w:r>
    </w:p>
    <w:p w14:paraId="7F8F55DC" w14:textId="77777777" w:rsidR="00AA74E5" w:rsidRPr="00BC5C9A" w:rsidRDefault="00A4729C" w:rsidP="004F793C">
      <w:pPr>
        <w:pStyle w:val="ListParagraph"/>
        <w:numPr>
          <w:ilvl w:val="0"/>
          <w:numId w:val="18"/>
        </w:numPr>
        <w:spacing w:line="360" w:lineRule="auto"/>
        <w:rPr>
          <w:rFonts w:ascii="Century Gothic" w:hAnsi="Century Gothic"/>
          <w:lang w:val="es-419"/>
        </w:rPr>
      </w:pPr>
      <w:r>
        <w:rPr>
          <w:rFonts w:ascii="Century Gothic" w:hAnsi="Century Gothic"/>
          <w:lang w:val="es"/>
        </w:rPr>
        <w:t>Su tratamiento y atención son administrados por un equipo de profesionales de la salud del cáncer de pulmón, llamado equipo multidisciplinario (MDT, por sus siglas en inglés). Es posible que no todos los integrantes del equipo estén en el mismo servicio de salud o lugar.</w:t>
      </w:r>
    </w:p>
    <w:p w14:paraId="4424A7F1" w14:textId="77777777" w:rsidR="00AA74E5" w:rsidRPr="00BC5C9A" w:rsidRDefault="00A4729C" w:rsidP="004F793C">
      <w:pPr>
        <w:pStyle w:val="ListParagraph"/>
        <w:numPr>
          <w:ilvl w:val="0"/>
          <w:numId w:val="18"/>
        </w:numPr>
        <w:spacing w:line="360" w:lineRule="auto"/>
        <w:rPr>
          <w:rFonts w:ascii="Century Gothic" w:hAnsi="Century Gothic"/>
          <w:lang w:val="es-419"/>
        </w:rPr>
      </w:pPr>
      <w:r>
        <w:rPr>
          <w:rFonts w:ascii="Century Gothic" w:hAnsi="Century Gothic"/>
          <w:lang w:val="es"/>
        </w:rPr>
        <w:t>Su equipo multidisciplinario se reúne para discutir un plan de tratamiento recomendado para usted.</w:t>
      </w:r>
    </w:p>
    <w:p w14:paraId="2E09EE66" w14:textId="77777777" w:rsidR="00AA74E5" w:rsidRPr="00BC5C9A" w:rsidRDefault="00A4729C" w:rsidP="004F793C">
      <w:pPr>
        <w:pStyle w:val="ListParagraph"/>
        <w:numPr>
          <w:ilvl w:val="0"/>
          <w:numId w:val="18"/>
        </w:numPr>
        <w:spacing w:line="360" w:lineRule="auto"/>
        <w:rPr>
          <w:rFonts w:ascii="Century Gothic" w:hAnsi="Century Gothic"/>
          <w:lang w:val="es-419"/>
        </w:rPr>
      </w:pPr>
      <w:r>
        <w:rPr>
          <w:rFonts w:ascii="Century Gothic" w:hAnsi="Century Gothic"/>
          <w:lang w:val="es"/>
        </w:rPr>
        <w:t>Un integrante de su equipo multidisciplinario, generalmente uno de sus médicos, conversa con usted sobre sus opciones de tratamiento y recomendaciones y le ayuda a decidir sobre su plan de tratamiento individual.</w:t>
      </w:r>
    </w:p>
    <w:p w14:paraId="73793EC4" w14:textId="2D68F19D" w:rsidR="00A4729C" w:rsidRPr="00BC5C9A" w:rsidRDefault="00A4729C" w:rsidP="004F793C">
      <w:pPr>
        <w:pStyle w:val="ListParagraph"/>
        <w:numPr>
          <w:ilvl w:val="0"/>
          <w:numId w:val="18"/>
        </w:numPr>
        <w:spacing w:line="360" w:lineRule="auto"/>
        <w:rPr>
          <w:rFonts w:ascii="Century Gothic" w:hAnsi="Century Gothic"/>
          <w:lang w:val="es-419"/>
        </w:rPr>
      </w:pPr>
      <w:r>
        <w:rPr>
          <w:rFonts w:ascii="Century Gothic" w:hAnsi="Century Gothic"/>
          <w:lang w:val="es"/>
        </w:rPr>
        <w:t>Su plan de tratamiento individual se hace por escrito y es comunicado a usted y a todos los miembros de su equipo multidisciplinario, incluyendo a su médico de cabecera.</w:t>
      </w:r>
    </w:p>
    <w:p w14:paraId="0D69C856" w14:textId="77777777" w:rsidR="00A4729C" w:rsidRPr="000B0706" w:rsidRDefault="00A4729C" w:rsidP="00AA74E5">
      <w:pPr>
        <w:pStyle w:val="Heading2"/>
        <w:spacing w:before="240" w:after="240" w:line="360" w:lineRule="auto"/>
      </w:pPr>
      <w:r>
        <w:rPr>
          <w:bCs/>
          <w:lang w:val="es"/>
        </w:rPr>
        <w:t>¿Qué puede hacer?</w:t>
      </w:r>
    </w:p>
    <w:p w14:paraId="65FE16B2" w14:textId="77777777" w:rsidR="00AA74E5" w:rsidRPr="00BC5C9A" w:rsidRDefault="00A4729C" w:rsidP="004F793C">
      <w:pPr>
        <w:pStyle w:val="ListParagraph"/>
        <w:numPr>
          <w:ilvl w:val="0"/>
          <w:numId w:val="19"/>
        </w:numPr>
        <w:spacing w:line="360" w:lineRule="auto"/>
        <w:rPr>
          <w:rFonts w:ascii="Century Gothic" w:hAnsi="Century Gothic"/>
          <w:lang w:val="es-419"/>
        </w:rPr>
      </w:pPr>
      <w:r>
        <w:rPr>
          <w:rFonts w:ascii="Century Gothic" w:hAnsi="Century Gothic"/>
          <w:lang w:val="es"/>
        </w:rPr>
        <w:t>Hable con sus médicos acerca de sus opciones para que su plan de tratamiento tome en cuenta los aspectos que son importantes para usted.</w:t>
      </w:r>
    </w:p>
    <w:p w14:paraId="4ECD4BBA" w14:textId="77777777" w:rsidR="00AA74E5" w:rsidRPr="00BC5C9A" w:rsidRDefault="00AA74E5" w:rsidP="004F793C">
      <w:pPr>
        <w:pStyle w:val="ListParagraph"/>
        <w:numPr>
          <w:ilvl w:val="0"/>
          <w:numId w:val="19"/>
        </w:numPr>
        <w:spacing w:line="360" w:lineRule="auto"/>
        <w:rPr>
          <w:rFonts w:ascii="Century Gothic" w:hAnsi="Century Gothic"/>
          <w:lang w:val="es-419"/>
        </w:rPr>
      </w:pPr>
      <w:r>
        <w:rPr>
          <w:rFonts w:ascii="Century Gothic" w:hAnsi="Century Gothic"/>
          <w:lang w:val="es"/>
        </w:rPr>
        <w:lastRenderedPageBreak/>
        <w:t>Si no entiende su plan de tratamiento, pídale a un integrante del equipo que se lo explique.</w:t>
      </w:r>
    </w:p>
    <w:p w14:paraId="37CCD1D9" w14:textId="601AE379" w:rsidR="00A4729C" w:rsidRPr="00BC5C9A" w:rsidRDefault="00A4729C" w:rsidP="004F793C">
      <w:pPr>
        <w:pStyle w:val="ListParagraph"/>
        <w:numPr>
          <w:ilvl w:val="0"/>
          <w:numId w:val="19"/>
        </w:numPr>
        <w:spacing w:line="360" w:lineRule="auto"/>
        <w:rPr>
          <w:rFonts w:ascii="Century Gothic" w:hAnsi="Century Gothic"/>
          <w:lang w:val="es-419"/>
        </w:rPr>
      </w:pPr>
      <w:proofErr w:type="gramStart"/>
      <w:r>
        <w:rPr>
          <w:rFonts w:ascii="Century Gothic" w:hAnsi="Century Gothic"/>
          <w:lang w:val="es"/>
        </w:rPr>
        <w:t>Dígale</w:t>
      </w:r>
      <w:proofErr w:type="gramEnd"/>
      <w:r>
        <w:rPr>
          <w:rFonts w:ascii="Century Gothic" w:hAnsi="Century Gothic"/>
          <w:lang w:val="es"/>
        </w:rPr>
        <w:t xml:space="preserve"> a los profesionales de la salud que manejan su atención cómo se siente, y hágales saber de cualquier preocupación o preferencia que pueda afectar el tratamiento que recibe.</w:t>
      </w:r>
    </w:p>
    <w:p w14:paraId="479B55A3" w14:textId="77777777" w:rsidR="00A4729C" w:rsidRPr="000B0706" w:rsidRDefault="00A4729C" w:rsidP="00AA74E5">
      <w:pPr>
        <w:pStyle w:val="Heading2"/>
        <w:spacing w:before="240" w:after="240" w:line="360" w:lineRule="auto"/>
      </w:pPr>
      <w:r>
        <w:rPr>
          <w:bCs/>
          <w:lang w:val="es"/>
        </w:rPr>
        <w:t>Iniciar la conversación</w:t>
      </w:r>
    </w:p>
    <w:p w14:paraId="303FCD73" w14:textId="77777777" w:rsidR="00AA74E5" w:rsidRPr="00BC5C9A" w:rsidRDefault="00A4729C" w:rsidP="004F793C">
      <w:pPr>
        <w:pStyle w:val="ListParagraph"/>
        <w:numPr>
          <w:ilvl w:val="0"/>
          <w:numId w:val="20"/>
        </w:numPr>
        <w:spacing w:line="360" w:lineRule="auto"/>
        <w:rPr>
          <w:rFonts w:ascii="Century Gothic" w:hAnsi="Century Gothic"/>
          <w:lang w:val="es-419"/>
        </w:rPr>
      </w:pPr>
      <w:r>
        <w:rPr>
          <w:rFonts w:ascii="Century Gothic" w:hAnsi="Century Gothic"/>
          <w:lang w:val="es"/>
        </w:rPr>
        <w:t>«¿Quién está en mi equipo multidisciplinario?»</w:t>
      </w:r>
    </w:p>
    <w:p w14:paraId="6473E032" w14:textId="77777777" w:rsidR="00AA74E5" w:rsidRPr="00BC5C9A" w:rsidRDefault="00A4729C" w:rsidP="004F793C">
      <w:pPr>
        <w:pStyle w:val="ListParagraph"/>
        <w:numPr>
          <w:ilvl w:val="0"/>
          <w:numId w:val="20"/>
        </w:numPr>
        <w:spacing w:line="360" w:lineRule="auto"/>
        <w:rPr>
          <w:rFonts w:ascii="Century Gothic" w:hAnsi="Century Gothic"/>
          <w:lang w:val="es-419"/>
        </w:rPr>
      </w:pPr>
      <w:r>
        <w:rPr>
          <w:rFonts w:ascii="Century Gothic" w:hAnsi="Century Gothic"/>
          <w:lang w:val="es"/>
        </w:rPr>
        <w:t>«¿Quién de mi equipo puede apoyar con cómo me estoy sintiendo?»</w:t>
      </w:r>
    </w:p>
    <w:p w14:paraId="00F75E63" w14:textId="77777777" w:rsidR="00AA74E5" w:rsidRDefault="00A4729C" w:rsidP="004F793C">
      <w:pPr>
        <w:pStyle w:val="ListParagraph"/>
        <w:numPr>
          <w:ilvl w:val="0"/>
          <w:numId w:val="20"/>
        </w:numPr>
        <w:spacing w:line="360" w:lineRule="auto"/>
        <w:rPr>
          <w:rFonts w:ascii="Century Gothic" w:hAnsi="Century Gothic"/>
        </w:rPr>
      </w:pPr>
      <w:r>
        <w:rPr>
          <w:rFonts w:ascii="Century Gothic" w:hAnsi="Century Gothic"/>
          <w:lang w:val="es"/>
        </w:rPr>
        <w:t>«No entendí lo que dijo sobre... ¿Puede explicarlo de nuevo?»</w:t>
      </w:r>
    </w:p>
    <w:p w14:paraId="6BBC15CB" w14:textId="1C81ABE7" w:rsidR="00A4729C" w:rsidRPr="00BC5C9A" w:rsidRDefault="00A4729C" w:rsidP="004F793C">
      <w:pPr>
        <w:pStyle w:val="ListParagraph"/>
        <w:numPr>
          <w:ilvl w:val="0"/>
          <w:numId w:val="20"/>
        </w:numPr>
        <w:spacing w:line="360" w:lineRule="auto"/>
        <w:rPr>
          <w:rFonts w:ascii="Century Gothic" w:hAnsi="Century Gothic"/>
          <w:lang w:val="es-419"/>
        </w:rPr>
      </w:pPr>
      <w:r>
        <w:rPr>
          <w:rFonts w:ascii="Century Gothic" w:hAnsi="Century Gothic"/>
          <w:lang w:val="es"/>
        </w:rPr>
        <w:t>«¿Qué médico me hablará sobre mis opciones de tratamiento?»</w:t>
      </w:r>
    </w:p>
    <w:p w14:paraId="299D00A9" w14:textId="77777777" w:rsidR="00A4729C" w:rsidRPr="000B0706" w:rsidRDefault="00A4729C" w:rsidP="00AA74E5">
      <w:pPr>
        <w:pStyle w:val="Heading2"/>
        <w:spacing w:before="240" w:after="240" w:line="360" w:lineRule="auto"/>
      </w:pPr>
      <w:r>
        <w:rPr>
          <w:bCs/>
          <w:lang w:val="es"/>
        </w:rPr>
        <w:t>Recursos útiles</w:t>
      </w:r>
    </w:p>
    <w:p w14:paraId="79B528BF" w14:textId="77777777" w:rsidR="00AA74E5" w:rsidRPr="00BC5C9A" w:rsidRDefault="00325438" w:rsidP="004F793C">
      <w:pPr>
        <w:pStyle w:val="ListParagraph"/>
        <w:numPr>
          <w:ilvl w:val="0"/>
          <w:numId w:val="21"/>
        </w:numPr>
        <w:spacing w:line="360" w:lineRule="auto"/>
        <w:rPr>
          <w:rFonts w:ascii="Century Gothic" w:hAnsi="Century Gothic"/>
          <w:lang w:val="es-419"/>
        </w:rPr>
      </w:pPr>
      <w:hyperlink r:id="rId21">
        <w:proofErr w:type="spellStart"/>
        <w:r>
          <w:rPr>
            <w:rFonts w:ascii="Century Gothic" w:hAnsi="Century Gothic"/>
            <w:i/>
            <w:iCs/>
            <w:lang w:val="es"/>
          </w:rPr>
          <w:t>The</w:t>
        </w:r>
        <w:proofErr w:type="spellEnd"/>
        <w:r>
          <w:rPr>
            <w:rFonts w:ascii="Century Gothic" w:hAnsi="Century Gothic"/>
            <w:i/>
            <w:iCs/>
            <w:lang w:val="es"/>
          </w:rPr>
          <w:t xml:space="preserve"> </w:t>
        </w:r>
        <w:proofErr w:type="spellStart"/>
        <w:r>
          <w:rPr>
            <w:rFonts w:ascii="Century Gothic" w:hAnsi="Century Gothic"/>
            <w:i/>
            <w:iCs/>
            <w:lang w:val="es"/>
          </w:rPr>
          <w:t>treatment</w:t>
        </w:r>
        <w:proofErr w:type="spellEnd"/>
        <w:r>
          <w:rPr>
            <w:rFonts w:ascii="Century Gothic" w:hAnsi="Century Gothic"/>
            <w:i/>
            <w:iCs/>
            <w:lang w:val="es"/>
          </w:rPr>
          <w:t xml:space="preserve"> </w:t>
        </w:r>
        <w:proofErr w:type="spellStart"/>
        <w:r>
          <w:rPr>
            <w:rFonts w:ascii="Century Gothic" w:hAnsi="Century Gothic"/>
            <w:i/>
            <w:iCs/>
            <w:lang w:val="es"/>
          </w:rPr>
          <w:t>team</w:t>
        </w:r>
        <w:proofErr w:type="spellEnd"/>
        <w:r>
          <w:rPr>
            <w:rFonts w:ascii="Century Gothic" w:hAnsi="Century Gothic"/>
            <w:i/>
            <w:iCs/>
            <w:lang w:val="es"/>
          </w:rPr>
          <w:t xml:space="preserve"> </w:t>
        </w:r>
        <w:r>
          <w:rPr>
            <w:rFonts w:ascii="Century Gothic" w:hAnsi="Century Gothic"/>
            <w:lang w:val="es"/>
          </w:rPr>
          <w:t>(El equipo del tratamiento)</w:t>
        </w:r>
      </w:hyperlink>
      <w:r>
        <w:rPr>
          <w:rFonts w:ascii="Century Gothic" w:hAnsi="Century Gothic"/>
          <w:lang w:val="es"/>
        </w:rPr>
        <w:t xml:space="preserve">, </w:t>
      </w:r>
      <w:hyperlink r:id="rId22">
        <w:proofErr w:type="spellStart"/>
        <w:r>
          <w:rPr>
            <w:rFonts w:ascii="Century Gothic" w:hAnsi="Century Gothic"/>
            <w:lang w:val="es"/>
          </w:rPr>
          <w:t>Cancer</w:t>
        </w:r>
        <w:proofErr w:type="spellEnd"/>
        <w:r>
          <w:rPr>
            <w:rFonts w:ascii="Century Gothic" w:hAnsi="Century Gothic"/>
            <w:lang w:val="es"/>
          </w:rPr>
          <w:t xml:space="preserve"> Australia</w:t>
        </w:r>
      </w:hyperlink>
    </w:p>
    <w:p w14:paraId="045E12FB" w14:textId="5C86D4D7" w:rsidR="00A4729C" w:rsidRPr="00BC5C9A" w:rsidRDefault="00325438" w:rsidP="004F793C">
      <w:pPr>
        <w:pStyle w:val="ListParagraph"/>
        <w:numPr>
          <w:ilvl w:val="0"/>
          <w:numId w:val="21"/>
        </w:numPr>
        <w:spacing w:line="360" w:lineRule="auto"/>
        <w:rPr>
          <w:rFonts w:ascii="Century Gothic" w:hAnsi="Century Gothic"/>
          <w:lang w:val="es-419"/>
        </w:rPr>
      </w:pPr>
      <w:hyperlink r:id="rId23">
        <w:proofErr w:type="spellStart"/>
        <w:r>
          <w:rPr>
            <w:rFonts w:ascii="Century Gothic" w:hAnsi="Century Gothic"/>
            <w:i/>
            <w:iCs/>
            <w:lang w:val="es"/>
          </w:rPr>
          <w:t>Lung</w:t>
        </w:r>
        <w:proofErr w:type="spellEnd"/>
        <w:r>
          <w:rPr>
            <w:rFonts w:ascii="Century Gothic" w:hAnsi="Century Gothic"/>
            <w:i/>
            <w:iCs/>
            <w:lang w:val="es"/>
          </w:rPr>
          <w:t xml:space="preserve"> </w:t>
        </w:r>
        <w:proofErr w:type="spellStart"/>
        <w:r>
          <w:rPr>
            <w:rFonts w:ascii="Century Gothic" w:hAnsi="Century Gothic"/>
            <w:i/>
            <w:iCs/>
            <w:lang w:val="es"/>
          </w:rPr>
          <w:t>Cancer</w:t>
        </w:r>
        <w:proofErr w:type="spellEnd"/>
        <w:r>
          <w:rPr>
            <w:rFonts w:ascii="Century Gothic" w:hAnsi="Century Gothic"/>
            <w:i/>
            <w:iCs/>
            <w:lang w:val="es"/>
          </w:rPr>
          <w:t xml:space="preserve"> MDT </w:t>
        </w:r>
        <w:proofErr w:type="spellStart"/>
        <w:r>
          <w:rPr>
            <w:rFonts w:ascii="Century Gothic" w:hAnsi="Century Gothic"/>
            <w:i/>
            <w:iCs/>
            <w:lang w:val="es"/>
          </w:rPr>
          <w:t>Directory</w:t>
        </w:r>
        <w:proofErr w:type="spellEnd"/>
        <w:r>
          <w:rPr>
            <w:rFonts w:ascii="Century Gothic" w:hAnsi="Century Gothic"/>
            <w:i/>
            <w:iCs/>
            <w:lang w:val="es"/>
          </w:rPr>
          <w:t xml:space="preserve"> </w:t>
        </w:r>
        <w:r>
          <w:rPr>
            <w:rFonts w:ascii="Century Gothic" w:hAnsi="Century Gothic"/>
            <w:lang w:val="es"/>
          </w:rPr>
          <w:t>(Directorio de MDT sobre el cáncer de pulmón)</w:t>
        </w:r>
      </w:hyperlink>
      <w:r>
        <w:rPr>
          <w:rFonts w:ascii="Century Gothic" w:hAnsi="Century Gothic"/>
          <w:lang w:val="es"/>
        </w:rPr>
        <w:t xml:space="preserve">, </w:t>
      </w:r>
      <w:hyperlink r:id="rId24">
        <w:proofErr w:type="spellStart"/>
        <w:r>
          <w:rPr>
            <w:rFonts w:ascii="Century Gothic" w:hAnsi="Century Gothic"/>
            <w:lang w:val="es"/>
          </w:rPr>
          <w:t>Lung</w:t>
        </w:r>
        <w:proofErr w:type="spellEnd"/>
        <w:r>
          <w:rPr>
            <w:rFonts w:ascii="Century Gothic" w:hAnsi="Century Gothic"/>
            <w:lang w:val="es"/>
          </w:rPr>
          <w:t xml:space="preserve"> </w:t>
        </w:r>
        <w:proofErr w:type="spellStart"/>
        <w:r>
          <w:rPr>
            <w:rFonts w:ascii="Century Gothic" w:hAnsi="Century Gothic"/>
            <w:lang w:val="es"/>
          </w:rPr>
          <w:t>Foundation</w:t>
        </w:r>
        <w:proofErr w:type="spellEnd"/>
        <w:r>
          <w:rPr>
            <w:rFonts w:ascii="Century Gothic" w:hAnsi="Century Gothic"/>
            <w:lang w:val="es"/>
          </w:rPr>
          <w:t xml:space="preserve"> Australia</w:t>
        </w:r>
      </w:hyperlink>
    </w:p>
    <w:p w14:paraId="280AD138" w14:textId="77777777" w:rsidR="00A4729C" w:rsidRPr="00BC5C9A" w:rsidRDefault="00A4729C" w:rsidP="00AA74E5">
      <w:pPr>
        <w:pStyle w:val="Heading1"/>
        <w:spacing w:after="240" w:line="360" w:lineRule="auto"/>
        <w:rPr>
          <w:lang w:val="es-419"/>
        </w:rPr>
      </w:pPr>
      <w:r>
        <w:rPr>
          <w:bCs/>
          <w:lang w:val="es"/>
        </w:rPr>
        <w:t>Coordinación, comunicación y continuidad de la atención</w:t>
      </w:r>
    </w:p>
    <w:p w14:paraId="7437E257" w14:textId="3BA0277A" w:rsidR="00A4729C" w:rsidRPr="00BC5C9A" w:rsidRDefault="00A4729C" w:rsidP="00AA74E5">
      <w:pPr>
        <w:spacing w:before="240" w:after="240" w:line="360" w:lineRule="auto"/>
        <w:rPr>
          <w:rFonts w:ascii="Century Gothic" w:hAnsi="Century Gothic"/>
          <w:lang w:val="es-419"/>
        </w:rPr>
      </w:pPr>
      <w:r>
        <w:rPr>
          <w:rFonts w:ascii="Century Gothic" w:hAnsi="Century Gothic"/>
          <w:lang w:val="es"/>
        </w:rPr>
        <w:t>Todos sus profesionales de la salud trabajan juntos para coordinar su atención médica</w:t>
      </w:r>
    </w:p>
    <w:p w14:paraId="1EF30F5B" w14:textId="77777777" w:rsidR="00A4729C" w:rsidRPr="00BC5C9A" w:rsidRDefault="00A4729C" w:rsidP="00AA74E5">
      <w:pPr>
        <w:pStyle w:val="Heading2"/>
        <w:spacing w:before="240" w:after="240" w:line="360" w:lineRule="auto"/>
        <w:rPr>
          <w:lang w:val="es-419"/>
        </w:rPr>
      </w:pPr>
      <w:r>
        <w:rPr>
          <w:bCs/>
          <w:lang w:val="es"/>
        </w:rPr>
        <w:t>¿Qué significa este principio para usted?</w:t>
      </w:r>
    </w:p>
    <w:p w14:paraId="7E4B184B" w14:textId="77777777" w:rsidR="00AA74E5" w:rsidRPr="00BC5C9A" w:rsidRDefault="00A4729C" w:rsidP="004F793C">
      <w:pPr>
        <w:pStyle w:val="ListParagraph"/>
        <w:numPr>
          <w:ilvl w:val="0"/>
          <w:numId w:val="22"/>
        </w:numPr>
        <w:spacing w:line="360" w:lineRule="auto"/>
        <w:rPr>
          <w:rFonts w:ascii="Century Gothic" w:hAnsi="Century Gothic"/>
          <w:lang w:val="es-419"/>
        </w:rPr>
      </w:pPr>
      <w:r>
        <w:rPr>
          <w:rFonts w:ascii="Century Gothic" w:hAnsi="Century Gothic"/>
          <w:lang w:val="es"/>
        </w:rPr>
        <w:t>Tiene un plan de tratamiento del cáncer de pulmón que resume su tratamiento y atención.</w:t>
      </w:r>
    </w:p>
    <w:p w14:paraId="6737348F" w14:textId="77777777" w:rsidR="00AA74E5" w:rsidRPr="00BC5C9A" w:rsidRDefault="00A4729C" w:rsidP="004F793C">
      <w:pPr>
        <w:pStyle w:val="ListParagraph"/>
        <w:numPr>
          <w:ilvl w:val="0"/>
          <w:numId w:val="22"/>
        </w:numPr>
        <w:spacing w:line="360" w:lineRule="auto"/>
        <w:rPr>
          <w:rFonts w:ascii="Century Gothic" w:hAnsi="Century Gothic"/>
          <w:lang w:val="es-419"/>
        </w:rPr>
      </w:pPr>
      <w:r>
        <w:rPr>
          <w:rFonts w:ascii="Century Gothic" w:hAnsi="Century Gothic"/>
          <w:lang w:val="es"/>
        </w:rPr>
        <w:t>Usted sabe a quién contactar si necesita recomendaciones o ayuda.</w:t>
      </w:r>
    </w:p>
    <w:p w14:paraId="465483D1" w14:textId="77777777" w:rsidR="00AA74E5" w:rsidRPr="00BC5C9A" w:rsidRDefault="00A4729C" w:rsidP="004F793C">
      <w:pPr>
        <w:pStyle w:val="ListParagraph"/>
        <w:numPr>
          <w:ilvl w:val="0"/>
          <w:numId w:val="22"/>
        </w:numPr>
        <w:spacing w:line="360" w:lineRule="auto"/>
        <w:rPr>
          <w:rFonts w:ascii="Century Gothic" w:hAnsi="Century Gothic"/>
          <w:lang w:val="es-419"/>
        </w:rPr>
      </w:pPr>
      <w:r>
        <w:rPr>
          <w:rFonts w:ascii="Century Gothic" w:hAnsi="Century Gothic"/>
          <w:lang w:val="es"/>
        </w:rPr>
        <w:t>Usted y sus seres queridos se sienten informados sobre lo que está sucediendo y lo que pueden esperar.</w:t>
      </w:r>
    </w:p>
    <w:p w14:paraId="76B5881A" w14:textId="35AC71D1" w:rsidR="00A4729C" w:rsidRPr="00BC5C9A" w:rsidRDefault="00A4729C" w:rsidP="002B1E70">
      <w:pPr>
        <w:pStyle w:val="ListParagraph"/>
        <w:numPr>
          <w:ilvl w:val="0"/>
          <w:numId w:val="22"/>
        </w:numPr>
        <w:spacing w:before="120" w:after="120" w:line="360" w:lineRule="auto"/>
        <w:rPr>
          <w:rFonts w:ascii="Century Gothic" w:hAnsi="Century Gothic"/>
          <w:lang w:val="es-419"/>
        </w:rPr>
      </w:pPr>
      <w:r>
        <w:rPr>
          <w:rFonts w:ascii="Century Gothic" w:hAnsi="Century Gothic"/>
          <w:lang w:val="es"/>
        </w:rPr>
        <w:t>Su equipo de cáncer de pulmón trabaja en conjunto para coordinar sus citas y atención, incluso si los miembros del equipo están en diferentes servicios y lugares.</w:t>
      </w:r>
    </w:p>
    <w:p w14:paraId="2D3348DB" w14:textId="77777777" w:rsidR="00A4729C" w:rsidRPr="000B0706" w:rsidRDefault="00A4729C" w:rsidP="002B1E70">
      <w:pPr>
        <w:pStyle w:val="Heading2"/>
        <w:spacing w:before="120" w:after="120" w:line="360" w:lineRule="auto"/>
      </w:pPr>
      <w:r>
        <w:rPr>
          <w:bCs/>
          <w:lang w:val="es"/>
        </w:rPr>
        <w:t>¿Qué puede hacer?</w:t>
      </w:r>
    </w:p>
    <w:p w14:paraId="67ECA380" w14:textId="77777777" w:rsidR="00AA74E5" w:rsidRPr="00BC5C9A" w:rsidRDefault="00A4729C" w:rsidP="004F793C">
      <w:pPr>
        <w:pStyle w:val="ListParagraph"/>
        <w:numPr>
          <w:ilvl w:val="0"/>
          <w:numId w:val="23"/>
        </w:numPr>
        <w:spacing w:line="360" w:lineRule="auto"/>
        <w:rPr>
          <w:rFonts w:ascii="Century Gothic" w:hAnsi="Century Gothic"/>
          <w:lang w:val="es-419"/>
        </w:rPr>
      </w:pPr>
      <w:r>
        <w:rPr>
          <w:rFonts w:ascii="Century Gothic" w:hAnsi="Century Gothic"/>
          <w:lang w:val="es"/>
        </w:rPr>
        <w:t>Pregunte a quién contactar si tiene preguntas o necesita consejos entre una cita y otra.</w:t>
      </w:r>
    </w:p>
    <w:p w14:paraId="0B026256" w14:textId="77777777" w:rsidR="00AA74E5" w:rsidRPr="00BC5C9A" w:rsidRDefault="00A4729C" w:rsidP="004F793C">
      <w:pPr>
        <w:pStyle w:val="ListParagraph"/>
        <w:numPr>
          <w:ilvl w:val="0"/>
          <w:numId w:val="23"/>
        </w:numPr>
        <w:spacing w:line="360" w:lineRule="auto"/>
        <w:rPr>
          <w:rFonts w:ascii="Century Gothic" w:hAnsi="Century Gothic"/>
          <w:lang w:val="es-419"/>
        </w:rPr>
      </w:pPr>
      <w:r>
        <w:rPr>
          <w:rFonts w:ascii="Century Gothic" w:hAnsi="Century Gothic"/>
          <w:lang w:val="es"/>
        </w:rPr>
        <w:lastRenderedPageBreak/>
        <w:t>Lleve a alguien a sus citas que pueda escuchar, tomar notas y ayudarle a recordar lo que dicen los miembros de su equipo.</w:t>
      </w:r>
    </w:p>
    <w:p w14:paraId="2FDBCCC2" w14:textId="19C725BC" w:rsidR="00A4729C" w:rsidRPr="00BC5C9A" w:rsidRDefault="00A4729C" w:rsidP="004F793C">
      <w:pPr>
        <w:pStyle w:val="ListParagraph"/>
        <w:numPr>
          <w:ilvl w:val="0"/>
          <w:numId w:val="23"/>
        </w:numPr>
        <w:spacing w:line="360" w:lineRule="auto"/>
        <w:rPr>
          <w:rFonts w:ascii="Century Gothic" w:hAnsi="Century Gothic"/>
          <w:lang w:val="es-419"/>
        </w:rPr>
      </w:pPr>
      <w:r>
        <w:rPr>
          <w:rFonts w:ascii="Century Gothic" w:hAnsi="Century Gothic"/>
          <w:lang w:val="es"/>
        </w:rPr>
        <w:t>Haga cualquier pregunta, incluso si le parece pequeña o si ya la ha hecho antes, pero necesita más información.</w:t>
      </w:r>
    </w:p>
    <w:p w14:paraId="1E4AF5D0" w14:textId="77777777" w:rsidR="00A4729C" w:rsidRPr="000B0706" w:rsidRDefault="00A4729C" w:rsidP="00AA74E5">
      <w:pPr>
        <w:pStyle w:val="Heading2"/>
        <w:spacing w:before="240" w:after="240" w:line="360" w:lineRule="auto"/>
      </w:pPr>
      <w:r>
        <w:rPr>
          <w:bCs/>
          <w:lang w:val="es"/>
        </w:rPr>
        <w:t>Iniciar la conversación</w:t>
      </w:r>
    </w:p>
    <w:p w14:paraId="2C93CF97" w14:textId="77777777" w:rsidR="00AA74E5" w:rsidRPr="00BC5C9A" w:rsidRDefault="00A4729C" w:rsidP="004F793C">
      <w:pPr>
        <w:pStyle w:val="ListParagraph"/>
        <w:numPr>
          <w:ilvl w:val="0"/>
          <w:numId w:val="24"/>
        </w:numPr>
        <w:spacing w:line="360" w:lineRule="auto"/>
        <w:rPr>
          <w:rFonts w:ascii="Century Gothic" w:hAnsi="Century Gothic"/>
          <w:lang w:val="es-419"/>
        </w:rPr>
      </w:pPr>
      <w:r>
        <w:rPr>
          <w:rFonts w:ascii="Century Gothic" w:hAnsi="Century Gothic"/>
          <w:lang w:val="es"/>
        </w:rPr>
        <w:t>«¿A quién debo contactar para que me aconseje sobre... o me ayude con...?»</w:t>
      </w:r>
    </w:p>
    <w:p w14:paraId="08BB0127" w14:textId="77777777" w:rsidR="00AA74E5" w:rsidRPr="00BC5C9A" w:rsidRDefault="00A4729C" w:rsidP="004F793C">
      <w:pPr>
        <w:pStyle w:val="ListParagraph"/>
        <w:numPr>
          <w:ilvl w:val="0"/>
          <w:numId w:val="24"/>
        </w:numPr>
        <w:spacing w:line="360" w:lineRule="auto"/>
        <w:rPr>
          <w:rFonts w:ascii="Century Gothic" w:hAnsi="Century Gothic"/>
          <w:lang w:val="es-419"/>
        </w:rPr>
      </w:pPr>
      <w:r>
        <w:rPr>
          <w:rFonts w:ascii="Century Gothic" w:hAnsi="Century Gothic"/>
          <w:lang w:val="es"/>
        </w:rPr>
        <w:t>«¿Puede alguna de mis citas ser programada para el mismo día?»</w:t>
      </w:r>
    </w:p>
    <w:p w14:paraId="1A968A42" w14:textId="77777777" w:rsidR="00AA74E5" w:rsidRPr="00BC5C9A" w:rsidRDefault="00A4729C" w:rsidP="004F793C">
      <w:pPr>
        <w:pStyle w:val="ListParagraph"/>
        <w:numPr>
          <w:ilvl w:val="0"/>
          <w:numId w:val="24"/>
        </w:numPr>
        <w:spacing w:line="360" w:lineRule="auto"/>
        <w:rPr>
          <w:rFonts w:ascii="Century Gothic" w:hAnsi="Century Gothic"/>
          <w:lang w:val="es-419"/>
        </w:rPr>
      </w:pPr>
      <w:r>
        <w:rPr>
          <w:rFonts w:ascii="Century Gothic" w:hAnsi="Century Gothic"/>
          <w:lang w:val="es"/>
        </w:rPr>
        <w:t>«¿Se puede realizar alguna de mis citas por teléfono?»</w:t>
      </w:r>
    </w:p>
    <w:p w14:paraId="6051961A" w14:textId="475D75DF" w:rsidR="00A4729C" w:rsidRPr="00BC5C9A" w:rsidRDefault="00A4729C" w:rsidP="004F793C">
      <w:pPr>
        <w:pStyle w:val="ListParagraph"/>
        <w:numPr>
          <w:ilvl w:val="0"/>
          <w:numId w:val="24"/>
        </w:numPr>
        <w:spacing w:line="360" w:lineRule="auto"/>
        <w:rPr>
          <w:rFonts w:ascii="Century Gothic" w:hAnsi="Century Gothic"/>
          <w:lang w:val="es-419"/>
        </w:rPr>
      </w:pPr>
      <w:r>
        <w:rPr>
          <w:rFonts w:ascii="Century Gothic" w:hAnsi="Century Gothic"/>
          <w:lang w:val="es"/>
        </w:rPr>
        <w:t>«Realmente me ayudaría si pudiera averiguar...»</w:t>
      </w:r>
    </w:p>
    <w:p w14:paraId="330BE2EA" w14:textId="1C42C1D9" w:rsidR="00A4729C" w:rsidRPr="000B0706" w:rsidRDefault="00A4729C" w:rsidP="00AA74E5">
      <w:pPr>
        <w:pStyle w:val="Heading2"/>
        <w:spacing w:before="240" w:after="240" w:line="360" w:lineRule="auto"/>
      </w:pPr>
      <w:r>
        <w:rPr>
          <w:bCs/>
          <w:lang w:val="es"/>
        </w:rPr>
        <w:t>Recursos útiles</w:t>
      </w:r>
    </w:p>
    <w:p w14:paraId="0D3147C3" w14:textId="77777777" w:rsidR="00AA74E5" w:rsidRDefault="00325438" w:rsidP="004F793C">
      <w:pPr>
        <w:pStyle w:val="ListParagraph"/>
        <w:numPr>
          <w:ilvl w:val="0"/>
          <w:numId w:val="25"/>
        </w:numPr>
        <w:spacing w:line="360" w:lineRule="auto"/>
        <w:rPr>
          <w:rFonts w:ascii="Century Gothic" w:hAnsi="Century Gothic"/>
        </w:rPr>
      </w:pPr>
      <w:hyperlink r:id="rId25">
        <w:r w:rsidRPr="00BC5C9A">
          <w:rPr>
            <w:rFonts w:ascii="Century Gothic" w:hAnsi="Century Gothic"/>
            <w:i/>
            <w:iCs/>
          </w:rPr>
          <w:t xml:space="preserve">Questions you may wish to ask about the time after treatment </w:t>
        </w:r>
        <w:r w:rsidRPr="00BC5C9A">
          <w:rPr>
            <w:rFonts w:ascii="Century Gothic" w:hAnsi="Century Gothic"/>
          </w:rPr>
          <w:t>(</w:t>
        </w:r>
        <w:proofErr w:type="spellStart"/>
        <w:r w:rsidRPr="00BC5C9A">
          <w:rPr>
            <w:rFonts w:ascii="Century Gothic" w:hAnsi="Century Gothic"/>
          </w:rPr>
          <w:t>Preguntas</w:t>
        </w:r>
        <w:proofErr w:type="spellEnd"/>
        <w:r w:rsidRPr="00BC5C9A">
          <w:rPr>
            <w:rFonts w:ascii="Century Gothic" w:hAnsi="Century Gothic"/>
          </w:rPr>
          <w:t xml:space="preserve"> que </w:t>
        </w:r>
        <w:proofErr w:type="spellStart"/>
        <w:r w:rsidRPr="00BC5C9A">
          <w:rPr>
            <w:rFonts w:ascii="Century Gothic" w:hAnsi="Century Gothic"/>
          </w:rPr>
          <w:t>puede</w:t>
        </w:r>
        <w:proofErr w:type="spellEnd"/>
        <w:r w:rsidRPr="00BC5C9A">
          <w:rPr>
            <w:rFonts w:ascii="Century Gothic" w:hAnsi="Century Gothic"/>
          </w:rPr>
          <w:t xml:space="preserve"> </w:t>
        </w:r>
        <w:proofErr w:type="spellStart"/>
        <w:r w:rsidRPr="00BC5C9A">
          <w:rPr>
            <w:rFonts w:ascii="Century Gothic" w:hAnsi="Century Gothic"/>
          </w:rPr>
          <w:t>hacer</w:t>
        </w:r>
        <w:proofErr w:type="spellEnd"/>
        <w:r w:rsidRPr="00BC5C9A">
          <w:rPr>
            <w:rFonts w:ascii="Century Gothic" w:hAnsi="Century Gothic"/>
          </w:rPr>
          <w:t xml:space="preserve"> </w:t>
        </w:r>
        <w:proofErr w:type="spellStart"/>
        <w:r w:rsidRPr="00BC5C9A">
          <w:rPr>
            <w:rFonts w:ascii="Century Gothic" w:hAnsi="Century Gothic"/>
          </w:rPr>
          <w:t>sobre</w:t>
        </w:r>
        <w:proofErr w:type="spellEnd"/>
        <w:r w:rsidRPr="00BC5C9A">
          <w:rPr>
            <w:rFonts w:ascii="Century Gothic" w:hAnsi="Century Gothic"/>
          </w:rPr>
          <w:t xml:space="preserve"> </w:t>
        </w:r>
        <w:proofErr w:type="spellStart"/>
        <w:r w:rsidRPr="00BC5C9A">
          <w:rPr>
            <w:rFonts w:ascii="Century Gothic" w:hAnsi="Century Gothic"/>
          </w:rPr>
          <w:t>el</w:t>
        </w:r>
        <w:proofErr w:type="spellEnd"/>
        <w:r w:rsidRPr="00BC5C9A">
          <w:rPr>
            <w:rFonts w:ascii="Century Gothic" w:hAnsi="Century Gothic"/>
          </w:rPr>
          <w:t xml:space="preserve"> </w:t>
        </w:r>
        <w:proofErr w:type="spellStart"/>
        <w:r w:rsidRPr="00BC5C9A">
          <w:rPr>
            <w:rFonts w:ascii="Century Gothic" w:hAnsi="Century Gothic"/>
          </w:rPr>
          <w:t>tiempo</w:t>
        </w:r>
        <w:proofErr w:type="spellEnd"/>
        <w:r w:rsidRPr="00BC5C9A">
          <w:rPr>
            <w:rFonts w:ascii="Century Gothic" w:hAnsi="Century Gothic"/>
          </w:rPr>
          <w:t xml:space="preserve"> </w:t>
        </w:r>
        <w:proofErr w:type="spellStart"/>
        <w:r w:rsidRPr="00BC5C9A">
          <w:rPr>
            <w:rFonts w:ascii="Century Gothic" w:hAnsi="Century Gothic"/>
          </w:rPr>
          <w:t>después</w:t>
        </w:r>
        <w:proofErr w:type="spellEnd"/>
        <w:r w:rsidRPr="00BC5C9A">
          <w:rPr>
            <w:rFonts w:ascii="Century Gothic" w:hAnsi="Century Gothic"/>
          </w:rPr>
          <w:t xml:space="preserve"> del </w:t>
        </w:r>
        <w:proofErr w:type="spellStart"/>
        <w:r w:rsidRPr="00BC5C9A">
          <w:rPr>
            <w:rFonts w:ascii="Century Gothic" w:hAnsi="Century Gothic"/>
          </w:rPr>
          <w:t>tratamiento</w:t>
        </w:r>
        <w:proofErr w:type="spellEnd"/>
        <w:r w:rsidRPr="00BC5C9A">
          <w:rPr>
            <w:rFonts w:ascii="Century Gothic" w:hAnsi="Century Gothic"/>
          </w:rPr>
          <w:t>)</w:t>
        </w:r>
      </w:hyperlink>
      <w:r w:rsidRPr="00BC5C9A">
        <w:rPr>
          <w:rFonts w:ascii="Century Gothic" w:hAnsi="Century Gothic"/>
          <w:i/>
          <w:iCs/>
        </w:rPr>
        <w:t>,</w:t>
      </w:r>
      <w:r w:rsidRPr="00BC5C9A">
        <w:rPr>
          <w:rFonts w:ascii="Century Gothic" w:hAnsi="Century Gothic"/>
        </w:rPr>
        <w:t xml:space="preserve"> </w:t>
      </w:r>
      <w:hyperlink r:id="rId26">
        <w:r w:rsidRPr="00BC5C9A">
          <w:rPr>
            <w:rFonts w:ascii="Century Gothic" w:hAnsi="Century Gothic"/>
          </w:rPr>
          <w:t>Australian Cancer Survivorship Centre</w:t>
        </w:r>
      </w:hyperlink>
    </w:p>
    <w:p w14:paraId="51F95E42" w14:textId="6572AFF6" w:rsidR="00A4729C" w:rsidRDefault="00325438" w:rsidP="004F793C">
      <w:pPr>
        <w:pStyle w:val="ListParagraph"/>
        <w:numPr>
          <w:ilvl w:val="0"/>
          <w:numId w:val="25"/>
        </w:numPr>
        <w:spacing w:line="360" w:lineRule="auto"/>
        <w:rPr>
          <w:rFonts w:ascii="Century Gothic" w:hAnsi="Century Gothic"/>
        </w:rPr>
      </w:pPr>
      <w:hyperlink r:id="rId27">
        <w:r w:rsidRPr="00BC5C9A">
          <w:rPr>
            <w:rFonts w:ascii="Century Gothic" w:hAnsi="Century Gothic"/>
            <w:i/>
            <w:iCs/>
          </w:rPr>
          <w:t xml:space="preserve">Asking questions can help: An aid for people seeing the palliative care team </w:t>
        </w:r>
        <w:r w:rsidRPr="00BC5C9A">
          <w:rPr>
            <w:rFonts w:ascii="Century Gothic" w:hAnsi="Century Gothic"/>
          </w:rPr>
          <w:t>(</w:t>
        </w:r>
        <w:proofErr w:type="spellStart"/>
        <w:r w:rsidRPr="00BC5C9A">
          <w:rPr>
            <w:rFonts w:ascii="Century Gothic" w:hAnsi="Century Gothic"/>
          </w:rPr>
          <w:t>Asistencia</w:t>
        </w:r>
        <w:proofErr w:type="spellEnd"/>
        <w:r w:rsidRPr="00BC5C9A">
          <w:rPr>
            <w:rFonts w:ascii="Century Gothic" w:hAnsi="Century Gothic"/>
          </w:rPr>
          <w:t xml:space="preserve"> para las personas que </w:t>
        </w:r>
        <w:proofErr w:type="spellStart"/>
        <w:r w:rsidRPr="00BC5C9A">
          <w:rPr>
            <w:rFonts w:ascii="Century Gothic" w:hAnsi="Century Gothic"/>
          </w:rPr>
          <w:t>ven</w:t>
        </w:r>
        <w:proofErr w:type="spellEnd"/>
        <w:r w:rsidRPr="00BC5C9A">
          <w:rPr>
            <w:rFonts w:ascii="Century Gothic" w:hAnsi="Century Gothic"/>
          </w:rPr>
          <w:t xml:space="preserve"> al </w:t>
        </w:r>
        <w:proofErr w:type="spellStart"/>
        <w:r w:rsidRPr="00BC5C9A">
          <w:rPr>
            <w:rFonts w:ascii="Century Gothic" w:hAnsi="Century Gothic"/>
          </w:rPr>
          <w:t>equipo</w:t>
        </w:r>
        <w:proofErr w:type="spellEnd"/>
        <w:r w:rsidRPr="00BC5C9A">
          <w:rPr>
            <w:rFonts w:ascii="Century Gothic" w:hAnsi="Century Gothic"/>
          </w:rPr>
          <w:t xml:space="preserve"> de </w:t>
        </w:r>
        <w:proofErr w:type="spellStart"/>
        <w:r w:rsidRPr="00BC5C9A">
          <w:rPr>
            <w:rFonts w:ascii="Century Gothic" w:hAnsi="Century Gothic"/>
          </w:rPr>
          <w:t>cuidados</w:t>
        </w:r>
        <w:proofErr w:type="spellEnd"/>
        <w:r w:rsidRPr="00BC5C9A">
          <w:rPr>
            <w:rFonts w:ascii="Century Gothic" w:hAnsi="Century Gothic"/>
          </w:rPr>
          <w:t xml:space="preserve"> </w:t>
        </w:r>
        <w:proofErr w:type="spellStart"/>
        <w:r w:rsidRPr="00BC5C9A">
          <w:rPr>
            <w:rFonts w:ascii="Century Gothic" w:hAnsi="Century Gothic"/>
          </w:rPr>
          <w:t>paliativos</w:t>
        </w:r>
        <w:proofErr w:type="spellEnd"/>
        <w:r w:rsidRPr="00BC5C9A">
          <w:rPr>
            <w:rFonts w:ascii="Century Gothic" w:hAnsi="Century Gothic"/>
          </w:rPr>
          <w:t>)</w:t>
        </w:r>
      </w:hyperlink>
      <w:r w:rsidRPr="00BC5C9A">
        <w:rPr>
          <w:rFonts w:ascii="Century Gothic" w:hAnsi="Century Gothic"/>
          <w:i/>
          <w:iCs/>
        </w:rPr>
        <w:t xml:space="preserve">, </w:t>
      </w:r>
      <w:hyperlink r:id="rId28">
        <w:r w:rsidRPr="00BC5C9A">
          <w:rPr>
            <w:rFonts w:ascii="Century Gothic" w:hAnsi="Century Gothic"/>
          </w:rPr>
          <w:t>Palliative Care Australia</w:t>
        </w:r>
      </w:hyperlink>
    </w:p>
    <w:p w14:paraId="7BD54E2D" w14:textId="77777777" w:rsidR="00AA74E5" w:rsidRPr="00AA74E5" w:rsidRDefault="00AA74E5" w:rsidP="00AA74E5">
      <w:pPr>
        <w:pStyle w:val="ListParagraph"/>
        <w:spacing w:line="360" w:lineRule="auto"/>
        <w:ind w:left="360"/>
        <w:rPr>
          <w:rFonts w:ascii="Century Gothic" w:hAnsi="Century Gothic"/>
        </w:rPr>
      </w:pPr>
    </w:p>
    <w:p w14:paraId="66A1F68C" w14:textId="77777777" w:rsidR="00A4729C" w:rsidRPr="00BC5C9A" w:rsidRDefault="00A4729C" w:rsidP="00AA74E5">
      <w:pPr>
        <w:pStyle w:val="Heading1"/>
        <w:spacing w:after="240"/>
        <w:rPr>
          <w:lang w:val="es-419"/>
        </w:rPr>
      </w:pPr>
      <w:r>
        <w:rPr>
          <w:bCs/>
          <w:lang w:val="es"/>
        </w:rPr>
        <w:t>Mejoras basadas en datos de la atención del cáncer de pulmón</w:t>
      </w:r>
    </w:p>
    <w:p w14:paraId="1B1B4974" w14:textId="573763D3" w:rsidR="00A4729C" w:rsidRPr="00BC5C9A" w:rsidRDefault="00A4729C" w:rsidP="00AA74E5">
      <w:pPr>
        <w:spacing w:before="240" w:after="240" w:line="360" w:lineRule="auto"/>
        <w:rPr>
          <w:rFonts w:ascii="Century Gothic" w:hAnsi="Century Gothic"/>
          <w:sz w:val="20"/>
          <w:szCs w:val="20"/>
          <w:lang w:val="es-419"/>
        </w:rPr>
      </w:pPr>
      <w:r>
        <w:rPr>
          <w:rFonts w:ascii="Century Gothic" w:hAnsi="Century Gothic"/>
          <w:sz w:val="20"/>
          <w:szCs w:val="20"/>
          <w:lang w:val="es"/>
        </w:rPr>
        <w:t>Los datos e información pertinentes se utilizan para mejorar su atención médica</w:t>
      </w:r>
    </w:p>
    <w:p w14:paraId="52F8958E" w14:textId="2B2714A3" w:rsidR="004F793C" w:rsidRPr="00BC5C9A" w:rsidRDefault="004F793C" w:rsidP="004F793C">
      <w:pPr>
        <w:pStyle w:val="Heading2"/>
        <w:spacing w:line="360" w:lineRule="auto"/>
        <w:rPr>
          <w:lang w:val="es-419"/>
        </w:rPr>
      </w:pPr>
      <w:r>
        <w:rPr>
          <w:bCs/>
          <w:lang w:val="es"/>
        </w:rPr>
        <w:t>¿Qué significa este principio para usted?</w:t>
      </w:r>
    </w:p>
    <w:p w14:paraId="7059DB37" w14:textId="77777777" w:rsidR="00AA74E5" w:rsidRPr="00BC5C9A" w:rsidRDefault="004F793C" w:rsidP="00420864">
      <w:pPr>
        <w:pStyle w:val="BodyText"/>
        <w:numPr>
          <w:ilvl w:val="0"/>
          <w:numId w:val="26"/>
        </w:numPr>
        <w:spacing w:before="120" w:line="360" w:lineRule="auto"/>
        <w:ind w:right="237"/>
        <w:rPr>
          <w:rFonts w:ascii="Century Gothic" w:hAnsi="Century Gothic"/>
          <w:sz w:val="20"/>
          <w:szCs w:val="20"/>
          <w:lang w:val="es-419"/>
        </w:rPr>
      </w:pPr>
      <w:r>
        <w:rPr>
          <w:rFonts w:ascii="Century Gothic" w:hAnsi="Century Gothic"/>
          <w:sz w:val="20"/>
          <w:szCs w:val="20"/>
          <w:lang w:val="es"/>
        </w:rPr>
        <w:t>Su equipo de cáncer de pulmón puede hablar con usted sobre los tipos de información que recopilan y estudian que les ayudan a mejorar la atención que brindan.</w:t>
      </w:r>
    </w:p>
    <w:p w14:paraId="313E111D" w14:textId="77777777" w:rsidR="00AA74E5" w:rsidRPr="00BC5C9A" w:rsidRDefault="004F793C" w:rsidP="00420864">
      <w:pPr>
        <w:pStyle w:val="BodyText"/>
        <w:numPr>
          <w:ilvl w:val="0"/>
          <w:numId w:val="26"/>
        </w:numPr>
        <w:spacing w:line="360" w:lineRule="auto"/>
        <w:ind w:right="237"/>
        <w:rPr>
          <w:rFonts w:ascii="Century Gothic" w:hAnsi="Century Gothic"/>
          <w:sz w:val="20"/>
          <w:szCs w:val="20"/>
          <w:lang w:val="es-419"/>
        </w:rPr>
      </w:pPr>
      <w:r>
        <w:rPr>
          <w:rFonts w:ascii="Century Gothic" w:hAnsi="Century Gothic"/>
          <w:sz w:val="20"/>
          <w:szCs w:val="20"/>
          <w:lang w:val="es"/>
        </w:rPr>
        <w:t>Su equipo de cáncer de pulmón puede pedirle sus comentarios sobre su atención.</w:t>
      </w:r>
    </w:p>
    <w:p w14:paraId="154F6B70" w14:textId="27912C1D" w:rsidR="004F793C" w:rsidRPr="00BC5C9A" w:rsidRDefault="004F793C" w:rsidP="00AA74E5">
      <w:pPr>
        <w:pStyle w:val="ListParagraph"/>
        <w:numPr>
          <w:ilvl w:val="0"/>
          <w:numId w:val="26"/>
        </w:numPr>
        <w:spacing w:line="360" w:lineRule="auto"/>
        <w:rPr>
          <w:rFonts w:ascii="Century Gothic" w:hAnsi="Century Gothic"/>
          <w:sz w:val="20"/>
          <w:szCs w:val="20"/>
          <w:lang w:val="es-419"/>
        </w:rPr>
      </w:pPr>
      <w:r>
        <w:rPr>
          <w:rFonts w:ascii="Century Gothic" w:hAnsi="Century Gothic"/>
          <w:sz w:val="20"/>
          <w:szCs w:val="20"/>
          <w:lang w:val="es"/>
        </w:rPr>
        <w:t>La información que usted proporciona (incluyendo sus comentarios) se utiliza para mejorar el cuidado del cáncer y la calidad de vida de usted y de otras personas con cáncer de pulmón.</w:t>
      </w:r>
    </w:p>
    <w:p w14:paraId="2863C7A2" w14:textId="164C79E4" w:rsidR="004F793C" w:rsidRPr="004F793C" w:rsidRDefault="004F793C" w:rsidP="00AA74E5">
      <w:pPr>
        <w:pStyle w:val="Heading2"/>
        <w:spacing w:before="240" w:after="240" w:line="360" w:lineRule="auto"/>
      </w:pPr>
      <w:r>
        <w:rPr>
          <w:bCs/>
          <w:lang w:val="es"/>
        </w:rPr>
        <w:t>¿Qué puede hacer?</w:t>
      </w:r>
    </w:p>
    <w:p w14:paraId="3C3E4194" w14:textId="77777777" w:rsidR="00AA74E5" w:rsidRPr="00BC5C9A" w:rsidRDefault="004F793C" w:rsidP="00AA74E5">
      <w:pPr>
        <w:pStyle w:val="BodyText"/>
        <w:numPr>
          <w:ilvl w:val="0"/>
          <w:numId w:val="27"/>
        </w:numPr>
        <w:spacing w:before="159" w:line="360" w:lineRule="auto"/>
        <w:ind w:right="237"/>
        <w:rPr>
          <w:rFonts w:ascii="Century Gothic" w:hAnsi="Century Gothic"/>
          <w:sz w:val="20"/>
          <w:szCs w:val="20"/>
          <w:lang w:val="es-419"/>
        </w:rPr>
      </w:pPr>
      <w:r>
        <w:rPr>
          <w:rFonts w:ascii="Century Gothic" w:hAnsi="Century Gothic"/>
          <w:sz w:val="20"/>
          <w:szCs w:val="20"/>
          <w:lang w:val="es"/>
        </w:rPr>
        <w:t xml:space="preserve">Pregunte a su equipo sobre la información que recopilan, cómo la recopilan y qué </w:t>
      </w:r>
      <w:r>
        <w:rPr>
          <w:rFonts w:ascii="Century Gothic" w:hAnsi="Century Gothic"/>
          <w:sz w:val="20"/>
          <w:szCs w:val="20"/>
          <w:lang w:val="es"/>
        </w:rPr>
        <w:lastRenderedPageBreak/>
        <w:t>significa para usted. Parte de la información puede ser recopilada como parte de un estudio de investigación en el que usted está de acuerdo en participar.</w:t>
      </w:r>
    </w:p>
    <w:p w14:paraId="3B0FAE73" w14:textId="48835445" w:rsidR="004F793C" w:rsidRPr="00BC5C9A" w:rsidRDefault="004F793C" w:rsidP="00AA74E5">
      <w:pPr>
        <w:pStyle w:val="ListParagraph"/>
        <w:numPr>
          <w:ilvl w:val="0"/>
          <w:numId w:val="27"/>
        </w:numPr>
        <w:spacing w:line="360" w:lineRule="auto"/>
        <w:rPr>
          <w:rFonts w:ascii="Century Gothic" w:hAnsi="Century Gothic"/>
          <w:sz w:val="20"/>
          <w:szCs w:val="20"/>
          <w:lang w:val="es-419"/>
        </w:rPr>
      </w:pPr>
      <w:r>
        <w:rPr>
          <w:rFonts w:ascii="Century Gothic" w:hAnsi="Century Gothic"/>
          <w:sz w:val="20"/>
          <w:szCs w:val="20"/>
          <w:lang w:val="es"/>
        </w:rPr>
        <w:t>Dé retroalimentación sobre su experiencia de los servicios y su cuidado. Es información útil para los miembros del equipo durante y después de su tratamiento y atención.</w:t>
      </w:r>
    </w:p>
    <w:p w14:paraId="6B2D5B96" w14:textId="01BF3AD9" w:rsidR="004F793C" w:rsidRPr="004F793C" w:rsidRDefault="004F793C" w:rsidP="00AA74E5">
      <w:pPr>
        <w:pStyle w:val="Heading2"/>
        <w:spacing w:before="240" w:after="240" w:line="360" w:lineRule="auto"/>
      </w:pPr>
      <w:r>
        <w:rPr>
          <w:bCs/>
          <w:lang w:val="es"/>
        </w:rPr>
        <w:t>Iniciar la conversación</w:t>
      </w:r>
    </w:p>
    <w:p w14:paraId="7B6FD28B" w14:textId="7E773D5A" w:rsidR="00AA74E5" w:rsidRPr="00BC5C9A" w:rsidRDefault="004F793C" w:rsidP="00AA74E5">
      <w:pPr>
        <w:pStyle w:val="ListParagraph"/>
        <w:numPr>
          <w:ilvl w:val="0"/>
          <w:numId w:val="28"/>
        </w:numPr>
        <w:tabs>
          <w:tab w:val="left" w:leader="dot" w:pos="3076"/>
        </w:tabs>
        <w:spacing w:before="105" w:line="360" w:lineRule="auto"/>
        <w:ind w:right="316"/>
        <w:rPr>
          <w:rFonts w:ascii="Century Gothic" w:hAnsi="Century Gothic"/>
          <w:sz w:val="20"/>
          <w:szCs w:val="20"/>
          <w:lang w:val="es-419"/>
        </w:rPr>
      </w:pPr>
      <w:r>
        <w:rPr>
          <w:rFonts w:ascii="Century Gothic" w:hAnsi="Century Gothic"/>
          <w:sz w:val="20"/>
          <w:szCs w:val="20"/>
          <w:lang w:val="es"/>
        </w:rPr>
        <w:t>«Una de las cosas que más difíciles se me hacen cuando vengo al hospital es...»</w:t>
      </w:r>
    </w:p>
    <w:p w14:paraId="5764C8F5" w14:textId="77777777" w:rsidR="00AA74E5" w:rsidRPr="00BC5C9A" w:rsidRDefault="004F793C" w:rsidP="00AA74E5">
      <w:pPr>
        <w:pStyle w:val="ListParagraph"/>
        <w:numPr>
          <w:ilvl w:val="0"/>
          <w:numId w:val="28"/>
        </w:numPr>
        <w:tabs>
          <w:tab w:val="left" w:leader="dot" w:pos="3076"/>
        </w:tabs>
        <w:spacing w:before="105" w:line="360" w:lineRule="auto"/>
        <w:ind w:right="316"/>
        <w:rPr>
          <w:rFonts w:ascii="Century Gothic" w:hAnsi="Century Gothic"/>
          <w:sz w:val="20"/>
          <w:szCs w:val="20"/>
          <w:lang w:val="es-419"/>
        </w:rPr>
      </w:pPr>
      <w:r>
        <w:rPr>
          <w:rFonts w:ascii="Century Gothic" w:hAnsi="Century Gothic"/>
          <w:sz w:val="20"/>
          <w:szCs w:val="20"/>
          <w:lang w:val="es"/>
        </w:rPr>
        <w:t>«Ojalá alguien me hubiera hablado sobre...»</w:t>
      </w:r>
    </w:p>
    <w:p w14:paraId="47403C0D" w14:textId="43DB2FF1" w:rsidR="004F793C" w:rsidRPr="00BC5C9A" w:rsidRDefault="004F793C" w:rsidP="004F793C">
      <w:pPr>
        <w:pStyle w:val="ListParagraph"/>
        <w:numPr>
          <w:ilvl w:val="0"/>
          <w:numId w:val="28"/>
        </w:numPr>
        <w:tabs>
          <w:tab w:val="left" w:leader="dot" w:pos="3076"/>
        </w:tabs>
        <w:spacing w:before="105" w:line="360" w:lineRule="auto"/>
        <w:ind w:right="316"/>
        <w:rPr>
          <w:rFonts w:ascii="Century Gothic" w:hAnsi="Century Gothic"/>
          <w:sz w:val="20"/>
          <w:szCs w:val="20"/>
          <w:lang w:val="es-419"/>
        </w:rPr>
      </w:pPr>
      <w:r>
        <w:rPr>
          <w:rFonts w:ascii="Century Gothic" w:hAnsi="Century Gothic"/>
          <w:sz w:val="20"/>
          <w:szCs w:val="20"/>
          <w:lang w:val="es"/>
        </w:rPr>
        <w:t>«¿Qué información tiene de otros pacientes como yo que pueda ayudarme a tomar decisiones sobre mi cuidado?»</w:t>
      </w:r>
    </w:p>
    <w:p w14:paraId="064C9678" w14:textId="77777777" w:rsidR="004F793C" w:rsidRPr="004F793C" w:rsidRDefault="004F793C" w:rsidP="00AA74E5">
      <w:pPr>
        <w:pStyle w:val="Heading2"/>
        <w:spacing w:before="240" w:after="240" w:line="360" w:lineRule="auto"/>
      </w:pPr>
      <w:r>
        <w:rPr>
          <w:bCs/>
          <w:lang w:val="es"/>
        </w:rPr>
        <w:t>Recursos útiles</w:t>
      </w:r>
    </w:p>
    <w:p w14:paraId="12DD295F" w14:textId="77777777" w:rsidR="00AA74E5" w:rsidRPr="00BC5C9A" w:rsidRDefault="00325438" w:rsidP="004F793C">
      <w:pPr>
        <w:pStyle w:val="ListParagraph"/>
        <w:numPr>
          <w:ilvl w:val="0"/>
          <w:numId w:val="29"/>
        </w:numPr>
        <w:spacing w:line="360" w:lineRule="auto"/>
        <w:rPr>
          <w:rFonts w:ascii="Century Gothic" w:hAnsi="Century Gothic"/>
          <w:i/>
          <w:sz w:val="20"/>
          <w:szCs w:val="20"/>
          <w:lang w:val="es-419"/>
        </w:rPr>
      </w:pPr>
      <w:hyperlink r:id="rId29">
        <w:proofErr w:type="spellStart"/>
        <w:r>
          <w:rPr>
            <w:rFonts w:ascii="Century Gothic" w:hAnsi="Century Gothic"/>
            <w:i/>
            <w:iCs/>
            <w:sz w:val="20"/>
            <w:szCs w:val="20"/>
            <w:lang w:val="es"/>
          </w:rPr>
          <w:t>Consumer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Learning</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Consumer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Involvement</w:t>
        </w:r>
        <w:proofErr w:type="spellEnd"/>
        <w:r>
          <w:rPr>
            <w:rFonts w:ascii="Century Gothic" w:hAnsi="Century Gothic"/>
            <w:i/>
            <w:iCs/>
            <w:sz w:val="20"/>
            <w:szCs w:val="20"/>
            <w:lang w:val="es"/>
          </w:rPr>
          <w:t xml:space="preserve"> in </w:t>
        </w:r>
        <w:proofErr w:type="spellStart"/>
        <w:r>
          <w:rPr>
            <w:rFonts w:ascii="Century Gothic" w:hAnsi="Century Gothic"/>
            <w:i/>
            <w:iCs/>
            <w:sz w:val="20"/>
            <w:szCs w:val="20"/>
            <w:lang w:val="es"/>
          </w:rPr>
          <w:t>Cancer</w:t>
        </w:r>
        <w:proofErr w:type="spellEnd"/>
        <w:r>
          <w:rPr>
            <w:rFonts w:ascii="Century Gothic" w:hAnsi="Century Gothic"/>
            <w:i/>
            <w:iCs/>
            <w:sz w:val="20"/>
            <w:szCs w:val="20"/>
            <w:lang w:val="es"/>
          </w:rPr>
          <w:t xml:space="preserve"> Cooperative </w:t>
        </w:r>
        <w:proofErr w:type="spellStart"/>
        <w:r>
          <w:rPr>
            <w:rFonts w:ascii="Century Gothic" w:hAnsi="Century Gothic"/>
            <w:i/>
            <w:iCs/>
            <w:sz w:val="20"/>
            <w:szCs w:val="20"/>
            <w:lang w:val="es"/>
          </w:rPr>
          <w:t>Trials</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Groups</w:t>
        </w:r>
        <w:proofErr w:type="spellEnd"/>
        <w:r>
          <w:rPr>
            <w:rFonts w:ascii="Century Gothic" w:hAnsi="Century Gothic"/>
            <w:i/>
            <w:iCs/>
            <w:sz w:val="20"/>
            <w:szCs w:val="20"/>
            <w:lang w:val="es"/>
          </w:rPr>
          <w:t xml:space="preserve"> </w:t>
        </w:r>
        <w:r>
          <w:rPr>
            <w:rFonts w:ascii="Century Gothic" w:hAnsi="Century Gothic"/>
            <w:sz w:val="20"/>
            <w:szCs w:val="20"/>
            <w:lang w:val="es"/>
          </w:rPr>
          <w:t>(Participación del Consumidor en los Grupos de ensayos cooperativos de cáncer)</w:t>
        </w:r>
      </w:hyperlink>
      <w:r>
        <w:rPr>
          <w:rFonts w:ascii="Century Gothic" w:hAnsi="Century Gothic"/>
          <w:i/>
          <w:iCs/>
          <w:sz w:val="20"/>
          <w:szCs w:val="20"/>
          <w:lang w:val="es"/>
        </w:rPr>
        <w:t xml:space="preserve">, </w:t>
      </w:r>
      <w:hyperlink r:id="rId30">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w:t>
        </w:r>
      </w:hyperlink>
    </w:p>
    <w:p w14:paraId="4FBB19FE" w14:textId="1B34F2EA" w:rsidR="00A4729C" w:rsidRPr="00BC5C9A" w:rsidRDefault="00325438" w:rsidP="004F793C">
      <w:pPr>
        <w:pStyle w:val="ListParagraph"/>
        <w:numPr>
          <w:ilvl w:val="0"/>
          <w:numId w:val="29"/>
        </w:numPr>
        <w:spacing w:line="360" w:lineRule="auto"/>
        <w:rPr>
          <w:rFonts w:ascii="Century Gothic" w:hAnsi="Century Gothic"/>
          <w:sz w:val="20"/>
          <w:szCs w:val="20"/>
          <w:lang w:val="es-419"/>
        </w:rPr>
      </w:pPr>
      <w:hyperlink r:id="rId31">
        <w:proofErr w:type="spellStart"/>
        <w:r>
          <w:rPr>
            <w:rFonts w:ascii="Century Gothic" w:hAnsi="Century Gothic"/>
            <w:i/>
            <w:iCs/>
            <w:sz w:val="20"/>
            <w:szCs w:val="20"/>
            <w:lang w:val="es"/>
          </w:rPr>
          <w:t>Consumer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Involvement</w:t>
        </w:r>
        <w:proofErr w:type="spellEnd"/>
        <w:r>
          <w:rPr>
            <w:rFonts w:ascii="Century Gothic" w:hAnsi="Century Gothic"/>
            <w:i/>
            <w:iCs/>
            <w:sz w:val="20"/>
            <w:szCs w:val="20"/>
            <w:lang w:val="es"/>
          </w:rPr>
          <w:t xml:space="preserve"> in </w:t>
        </w:r>
        <w:proofErr w:type="spellStart"/>
        <w:r>
          <w:rPr>
            <w:rFonts w:ascii="Century Gothic" w:hAnsi="Century Gothic"/>
            <w:i/>
            <w:iCs/>
            <w:sz w:val="20"/>
            <w:szCs w:val="20"/>
            <w:lang w:val="es"/>
          </w:rPr>
          <w:t>Research</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Program</w:t>
        </w:r>
        <w:proofErr w:type="spellEnd"/>
        <w:r>
          <w:rPr>
            <w:rFonts w:ascii="Century Gothic" w:hAnsi="Century Gothic"/>
            <w:i/>
            <w:iCs/>
            <w:sz w:val="20"/>
            <w:szCs w:val="20"/>
            <w:lang w:val="es"/>
          </w:rPr>
          <w:t xml:space="preserve"> (Participación del consumidor en el programa de investigación): Guide </w:t>
        </w:r>
        <w:proofErr w:type="spellStart"/>
        <w:r>
          <w:rPr>
            <w:rFonts w:ascii="Century Gothic" w:hAnsi="Century Gothic"/>
            <w:i/>
            <w:iCs/>
            <w:sz w:val="20"/>
            <w:szCs w:val="20"/>
            <w:lang w:val="es"/>
          </w:rPr>
          <w:t>for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Consumer</w:t>
        </w:r>
        <w:proofErr w:type="spellEnd"/>
        <w:r>
          <w:rPr>
            <w:rFonts w:ascii="Century Gothic" w:hAnsi="Century Gothic"/>
            <w:i/>
            <w:iCs/>
            <w:sz w:val="20"/>
            <w:szCs w:val="20"/>
            <w:lang w:val="es"/>
          </w:rPr>
          <w:t xml:space="preserve"> Representatives</w:t>
        </w:r>
        <w:r>
          <w:rPr>
            <w:rFonts w:ascii="Century Gothic" w:hAnsi="Century Gothic"/>
            <w:sz w:val="20"/>
            <w:szCs w:val="20"/>
            <w:lang w:val="es"/>
          </w:rPr>
          <w:t xml:space="preserve"> (Guía para representantes de los </w:t>
        </w:r>
        <w:r>
          <w:rPr>
            <w:lang w:val="es"/>
          </w:rPr>
          <w:t>consumidores)</w:t>
        </w:r>
      </w:hyperlink>
      <w:r>
        <w:rPr>
          <w:rFonts w:ascii="Century Gothic" w:hAnsi="Century Gothic"/>
          <w:sz w:val="20"/>
          <w:szCs w:val="20"/>
          <w:lang w:val="es"/>
        </w:rPr>
        <w:t xml:space="preserve">, </w:t>
      </w:r>
      <w:hyperlink r:id="rId32">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w:t>
        </w:r>
        <w:proofErr w:type="spellStart"/>
        <w:r>
          <w:rPr>
            <w:rFonts w:ascii="Century Gothic" w:hAnsi="Century Gothic"/>
            <w:sz w:val="20"/>
            <w:szCs w:val="20"/>
            <w:lang w:val="es"/>
          </w:rPr>
          <w:t>Voices</w:t>
        </w:r>
        <w:proofErr w:type="spellEnd"/>
        <w:r>
          <w:rPr>
            <w:rFonts w:ascii="Century Gothic" w:hAnsi="Century Gothic"/>
            <w:sz w:val="20"/>
            <w:szCs w:val="20"/>
            <w:lang w:val="es"/>
          </w:rPr>
          <w:t xml:space="preserve"> Australia</w:t>
        </w:r>
      </w:hyperlink>
    </w:p>
    <w:p w14:paraId="57E10E79" w14:textId="2C4C8B1C" w:rsidR="00A4729C" w:rsidRPr="004F793C" w:rsidRDefault="004F793C" w:rsidP="00AA74E5">
      <w:pPr>
        <w:pStyle w:val="Heading1"/>
        <w:spacing w:after="240" w:line="360" w:lineRule="auto"/>
      </w:pPr>
      <w:r>
        <w:rPr>
          <w:bCs/>
          <w:lang w:val="es"/>
        </w:rPr>
        <w:t>Obtener ayuda y apoyo</w:t>
      </w:r>
    </w:p>
    <w:p w14:paraId="6380D040" w14:textId="07A74ADE" w:rsidR="004F793C" w:rsidRDefault="00325438" w:rsidP="00AA74E5">
      <w:pPr>
        <w:pStyle w:val="ListParagraph"/>
        <w:numPr>
          <w:ilvl w:val="0"/>
          <w:numId w:val="30"/>
        </w:numPr>
        <w:spacing w:line="360" w:lineRule="auto"/>
        <w:rPr>
          <w:rFonts w:ascii="Century Gothic" w:hAnsi="Century Gothic"/>
          <w:sz w:val="20"/>
          <w:szCs w:val="20"/>
        </w:rPr>
      </w:pPr>
      <w:hyperlink r:id="rId33">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w:t>
        </w:r>
      </w:hyperlink>
      <w:r>
        <w:rPr>
          <w:rFonts w:ascii="Century Gothic" w:hAnsi="Century Gothic"/>
          <w:sz w:val="20"/>
          <w:szCs w:val="20"/>
          <w:lang w:val="es"/>
        </w:rPr>
        <w:t xml:space="preserve">- </w:t>
      </w: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 es la agencia nacional de control del cáncer, financiada por el gobierno australiano. El sitio web de </w:t>
      </w: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 ofrece información basada en la evidencia sobre el cáncer de pulmón y enlaces a organizaciones que ofrecen ayuda y apoyo a las personas con cáncer y sus familias. Para obtener más información, visite </w:t>
      </w:r>
      <w:hyperlink r:id="rId34">
        <w:r>
          <w:rPr>
            <w:rFonts w:ascii="Century Gothic" w:hAnsi="Century Gothic"/>
            <w:sz w:val="20"/>
            <w:szCs w:val="20"/>
            <w:lang w:val="es"/>
          </w:rPr>
          <w:t>canceraustralia.gov.au</w:t>
        </w:r>
      </w:hyperlink>
    </w:p>
    <w:p w14:paraId="34E1455B" w14:textId="77777777" w:rsidR="00AA74E5" w:rsidRPr="00BC5C9A" w:rsidRDefault="00325438" w:rsidP="004F793C">
      <w:pPr>
        <w:pStyle w:val="ListParagraph"/>
        <w:numPr>
          <w:ilvl w:val="0"/>
          <w:numId w:val="30"/>
        </w:numPr>
        <w:spacing w:line="360" w:lineRule="auto"/>
        <w:rPr>
          <w:rFonts w:ascii="Century Gothic" w:hAnsi="Century Gothic"/>
          <w:sz w:val="20"/>
          <w:szCs w:val="20"/>
          <w:lang w:val="es-419"/>
        </w:rPr>
      </w:pPr>
      <w:hyperlink r:id="rId35">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Council Australia</w:t>
        </w:r>
      </w:hyperlink>
      <w:r>
        <w:rPr>
          <w:rFonts w:ascii="Century Gothic" w:hAnsi="Century Gothic"/>
          <w:sz w:val="20"/>
          <w:szCs w:val="20"/>
          <w:lang w:val="es"/>
        </w:rPr>
        <w:t xml:space="preserve">- El </w:t>
      </w: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Council de su estado o territorio puede proporcionarle apoyo e información sobre una variedad de temas relacionados con el cáncer: llame al 13 11 20 de 9 a. m. a 5 p. m. horas, de lunes a viernes.</w:t>
      </w:r>
    </w:p>
    <w:p w14:paraId="6E9ECB9A" w14:textId="77777777" w:rsidR="00AA74E5" w:rsidRPr="00BC5C9A" w:rsidRDefault="00325438" w:rsidP="004F793C">
      <w:pPr>
        <w:pStyle w:val="ListParagraph"/>
        <w:numPr>
          <w:ilvl w:val="0"/>
          <w:numId w:val="30"/>
        </w:numPr>
        <w:spacing w:line="360" w:lineRule="auto"/>
        <w:rPr>
          <w:rFonts w:ascii="Century Gothic" w:hAnsi="Century Gothic"/>
          <w:sz w:val="20"/>
          <w:szCs w:val="20"/>
          <w:lang w:val="es-419"/>
        </w:rPr>
      </w:pPr>
      <w:hyperlink r:id="rId36">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w:t>
        </w:r>
        <w:proofErr w:type="spellStart"/>
        <w:r>
          <w:rPr>
            <w:rFonts w:ascii="Century Gothic" w:hAnsi="Century Gothic"/>
            <w:sz w:val="20"/>
            <w:szCs w:val="20"/>
            <w:lang w:val="es"/>
          </w:rPr>
          <w:t>Voices</w:t>
        </w:r>
        <w:proofErr w:type="spellEnd"/>
        <w:r>
          <w:rPr>
            <w:rFonts w:ascii="Century Gothic" w:hAnsi="Century Gothic"/>
            <w:sz w:val="20"/>
            <w:szCs w:val="20"/>
            <w:lang w:val="es"/>
          </w:rPr>
          <w:t xml:space="preserve"> Australia</w:t>
        </w:r>
      </w:hyperlink>
      <w:r>
        <w:rPr>
          <w:rFonts w:ascii="Century Gothic" w:hAnsi="Century Gothic"/>
          <w:sz w:val="20"/>
          <w:szCs w:val="20"/>
          <w:lang w:val="es"/>
        </w:rPr>
        <w:t xml:space="preserve">- </w:t>
      </w: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w:t>
      </w:r>
      <w:proofErr w:type="spellStart"/>
      <w:r>
        <w:rPr>
          <w:rFonts w:ascii="Century Gothic" w:hAnsi="Century Gothic"/>
          <w:sz w:val="20"/>
          <w:szCs w:val="20"/>
          <w:lang w:val="es"/>
        </w:rPr>
        <w:t>Voices</w:t>
      </w:r>
      <w:proofErr w:type="spellEnd"/>
      <w:r>
        <w:rPr>
          <w:rFonts w:ascii="Century Gothic" w:hAnsi="Century Gothic"/>
          <w:sz w:val="20"/>
          <w:szCs w:val="20"/>
          <w:lang w:val="es"/>
        </w:rPr>
        <w:t xml:space="preserve"> Australia es una organización nacional de defensa del consumidor que representa a los australianos afectados por el cáncer. Su objetivo es garantizar que las voces de las personas, sus cuidadores y las familias afectadas por el cáncer se escuchen a nivel nacional.</w:t>
      </w:r>
    </w:p>
    <w:p w14:paraId="0C7BCF5E" w14:textId="7AF96331" w:rsidR="00AA74E5" w:rsidRPr="00BC5C9A" w:rsidRDefault="00325438" w:rsidP="004F793C">
      <w:pPr>
        <w:pStyle w:val="ListParagraph"/>
        <w:numPr>
          <w:ilvl w:val="0"/>
          <w:numId w:val="30"/>
        </w:numPr>
        <w:spacing w:line="360" w:lineRule="auto"/>
        <w:rPr>
          <w:rFonts w:ascii="Century Gothic" w:hAnsi="Century Gothic"/>
          <w:sz w:val="20"/>
          <w:szCs w:val="20"/>
          <w:lang w:val="es-419"/>
        </w:rPr>
      </w:pPr>
      <w:hyperlink r:id="rId37">
        <w:proofErr w:type="spellStart"/>
        <w:r>
          <w:rPr>
            <w:rFonts w:ascii="Century Gothic" w:hAnsi="Century Gothic"/>
            <w:sz w:val="20"/>
            <w:szCs w:val="20"/>
            <w:lang w:val="es"/>
          </w:rPr>
          <w:t>Lung</w:t>
        </w:r>
        <w:proofErr w:type="spellEnd"/>
        <w:r>
          <w:rPr>
            <w:rFonts w:ascii="Century Gothic" w:hAnsi="Century Gothic"/>
            <w:sz w:val="20"/>
            <w:szCs w:val="20"/>
            <w:lang w:val="es"/>
          </w:rPr>
          <w:t xml:space="preserve"> </w:t>
        </w:r>
        <w:proofErr w:type="spellStart"/>
        <w:r>
          <w:rPr>
            <w:rFonts w:ascii="Century Gothic" w:hAnsi="Century Gothic"/>
            <w:sz w:val="20"/>
            <w:szCs w:val="20"/>
            <w:lang w:val="es"/>
          </w:rPr>
          <w:t>Foundation</w:t>
        </w:r>
        <w:proofErr w:type="spellEnd"/>
        <w:r>
          <w:rPr>
            <w:rFonts w:ascii="Century Gothic" w:hAnsi="Century Gothic"/>
            <w:sz w:val="20"/>
            <w:szCs w:val="20"/>
            <w:lang w:val="es"/>
          </w:rPr>
          <w:t xml:space="preserve"> Australia- </w:t>
        </w:r>
        <w:proofErr w:type="spellStart"/>
        <w:r>
          <w:rPr>
            <w:rFonts w:ascii="Century Gothic" w:hAnsi="Century Gothic"/>
            <w:sz w:val="20"/>
            <w:szCs w:val="20"/>
            <w:lang w:val="es"/>
          </w:rPr>
          <w:t>Lung</w:t>
        </w:r>
        <w:proofErr w:type="spellEnd"/>
        <w:r>
          <w:rPr>
            <w:rFonts w:ascii="Century Gothic" w:hAnsi="Century Gothic"/>
            <w:sz w:val="20"/>
            <w:szCs w:val="20"/>
            <w:lang w:val="es"/>
          </w:rPr>
          <w:t xml:space="preserve"> </w:t>
        </w:r>
        <w:proofErr w:type="spellStart"/>
        <w:r>
          <w:rPr>
            <w:rFonts w:ascii="Century Gothic" w:hAnsi="Century Gothic"/>
            <w:sz w:val="20"/>
            <w:szCs w:val="20"/>
            <w:lang w:val="es"/>
          </w:rPr>
          <w:t>Foundation</w:t>
        </w:r>
        <w:proofErr w:type="spellEnd"/>
        <w:r>
          <w:rPr>
            <w:rFonts w:ascii="Century Gothic" w:hAnsi="Century Gothic"/>
            <w:sz w:val="20"/>
            <w:szCs w:val="20"/>
            <w:lang w:val="es"/>
          </w:rPr>
          <w:t xml:space="preserve"> Australia</w:t>
        </w:r>
      </w:hyperlink>
      <w:r>
        <w:rPr>
          <w:rFonts w:ascii="Century Gothic" w:hAnsi="Century Gothic"/>
          <w:sz w:val="20"/>
          <w:szCs w:val="20"/>
          <w:lang w:val="es"/>
        </w:rPr>
        <w:t xml:space="preserve"> es una organización benéfica nacional dedicada a apoyar a cualquier persona con una enfermedad pulmonar. Tiene una red de cáncer de pulmón para pacientes con cáncer de pulmón, sus familias y cuidadores, y una enfermera de apoyo especializada en el cáncer de pulmón que </w:t>
      </w:r>
      <w:r>
        <w:rPr>
          <w:rFonts w:ascii="Century Gothic" w:hAnsi="Century Gothic"/>
          <w:sz w:val="20"/>
          <w:szCs w:val="20"/>
          <w:lang w:val="es"/>
        </w:rPr>
        <w:lastRenderedPageBreak/>
        <w:t>puede proporcionar apoyo e información confidencial - llame al 1800 654 301 - de martes a jueves.</w:t>
      </w:r>
    </w:p>
    <w:p w14:paraId="38CB35EA" w14:textId="77777777" w:rsidR="00AA74E5" w:rsidRPr="00BC5C9A" w:rsidRDefault="00325438" w:rsidP="004F793C">
      <w:pPr>
        <w:pStyle w:val="ListParagraph"/>
        <w:numPr>
          <w:ilvl w:val="0"/>
          <w:numId w:val="30"/>
        </w:numPr>
        <w:spacing w:line="360" w:lineRule="auto"/>
        <w:rPr>
          <w:rFonts w:ascii="Century Gothic" w:hAnsi="Century Gothic"/>
          <w:sz w:val="20"/>
          <w:szCs w:val="20"/>
          <w:lang w:val="es-419"/>
        </w:rPr>
      </w:pPr>
      <w:hyperlink r:id="rId38">
        <w:proofErr w:type="spellStart"/>
        <w:r>
          <w:rPr>
            <w:rFonts w:ascii="Century Gothic" w:hAnsi="Century Gothic"/>
            <w:i/>
            <w:iCs/>
            <w:sz w:val="20"/>
            <w:szCs w:val="20"/>
            <w:lang w:val="es"/>
          </w:rPr>
          <w:t>Aboriginal</w:t>
        </w:r>
        <w:proofErr w:type="spellEnd"/>
        <w:r>
          <w:rPr>
            <w:rFonts w:ascii="Century Gothic" w:hAnsi="Century Gothic"/>
            <w:i/>
            <w:iCs/>
            <w:sz w:val="20"/>
            <w:szCs w:val="20"/>
            <w:lang w:val="es"/>
          </w:rPr>
          <w:t xml:space="preserve"> and Torres </w:t>
        </w:r>
        <w:proofErr w:type="spellStart"/>
        <w:r>
          <w:rPr>
            <w:rFonts w:ascii="Century Gothic" w:hAnsi="Century Gothic"/>
            <w:i/>
            <w:iCs/>
            <w:sz w:val="20"/>
            <w:szCs w:val="20"/>
            <w:lang w:val="es"/>
          </w:rPr>
          <w:t>Strait</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Islander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people</w:t>
        </w:r>
        <w:proofErr w:type="spellEnd"/>
        <w:r>
          <w:rPr>
            <w:rFonts w:ascii="Century Gothic" w:hAnsi="Century Gothic"/>
            <w:i/>
            <w:iCs/>
            <w:sz w:val="20"/>
            <w:szCs w:val="20"/>
            <w:lang w:val="es"/>
          </w:rPr>
          <w:t xml:space="preserve"> </w:t>
        </w:r>
        <w:r>
          <w:rPr>
            <w:rFonts w:ascii="Century Gothic" w:hAnsi="Century Gothic"/>
            <w:sz w:val="20"/>
            <w:szCs w:val="20"/>
            <w:lang w:val="es"/>
          </w:rPr>
          <w:t>(Personas aborígenes e isleños del Estrecho de Torres)</w:t>
        </w:r>
      </w:hyperlink>
      <w:r>
        <w:rPr>
          <w:rFonts w:ascii="Century Gothic" w:hAnsi="Century Gothic"/>
          <w:sz w:val="20"/>
          <w:szCs w:val="20"/>
          <w:lang w:val="es"/>
        </w:rPr>
        <w:t xml:space="preserve"> - </w:t>
      </w: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 ha creado </w:t>
      </w:r>
      <w:hyperlink r:id="rId39">
        <w:proofErr w:type="spellStart"/>
        <w:r>
          <w:rPr>
            <w:rFonts w:ascii="Century Gothic" w:hAnsi="Century Gothic"/>
            <w:i/>
            <w:iCs/>
            <w:sz w:val="20"/>
            <w:szCs w:val="20"/>
            <w:lang w:val="es"/>
          </w:rPr>
          <w:t>My</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lung</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cancer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pathway</w:t>
        </w:r>
        <w:proofErr w:type="spellEnd"/>
        <w:r>
          <w:rPr>
            <w:rFonts w:ascii="Century Gothic" w:hAnsi="Century Gothic"/>
            <w:i/>
            <w:iCs/>
            <w:sz w:val="20"/>
            <w:szCs w:val="20"/>
            <w:lang w:val="es"/>
          </w:rPr>
          <w:t xml:space="preserve">: A guide </w:t>
        </w:r>
        <w:proofErr w:type="spellStart"/>
        <w:r>
          <w:rPr>
            <w:rFonts w:ascii="Century Gothic" w:hAnsi="Century Gothic"/>
            <w:i/>
            <w:iCs/>
            <w:sz w:val="20"/>
            <w:szCs w:val="20"/>
            <w:lang w:val="es"/>
          </w:rPr>
          <w:t>for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Aboriginal</w:t>
        </w:r>
        <w:proofErr w:type="spellEnd"/>
        <w:r>
          <w:rPr>
            <w:rFonts w:ascii="Century Gothic" w:hAnsi="Century Gothic"/>
            <w:i/>
            <w:iCs/>
            <w:sz w:val="20"/>
            <w:szCs w:val="20"/>
            <w:lang w:val="es"/>
          </w:rPr>
          <w:t xml:space="preserve"> and Torres </w:t>
        </w:r>
        <w:proofErr w:type="spellStart"/>
        <w:r>
          <w:rPr>
            <w:rFonts w:ascii="Century Gothic" w:hAnsi="Century Gothic"/>
            <w:i/>
            <w:iCs/>
            <w:sz w:val="20"/>
            <w:szCs w:val="20"/>
            <w:lang w:val="es"/>
          </w:rPr>
          <w:t>Strait</w:t>
        </w:r>
        <w:proofErr w:type="spellEnd"/>
      </w:hyperlink>
      <w:r>
        <w:rPr>
          <w:rFonts w:ascii="Century Gothic" w:hAnsi="Century Gothic"/>
          <w:i/>
          <w:iCs/>
          <w:sz w:val="20"/>
          <w:szCs w:val="20"/>
          <w:lang w:val="es"/>
        </w:rPr>
        <w:t xml:space="preserve"> </w:t>
      </w:r>
      <w:proofErr w:type="spellStart"/>
      <w:r>
        <w:rPr>
          <w:rFonts w:ascii="Century Gothic" w:hAnsi="Century Gothic"/>
          <w:i/>
          <w:iCs/>
          <w:sz w:val="20"/>
          <w:szCs w:val="20"/>
          <w:lang w:val="es"/>
        </w:rPr>
        <w:t>Islander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people</w:t>
      </w:r>
      <w:proofErr w:type="spellEnd"/>
      <w:r>
        <w:rPr>
          <w:rFonts w:ascii="Century Gothic" w:hAnsi="Century Gothic"/>
          <w:i/>
          <w:iCs/>
          <w:sz w:val="20"/>
          <w:szCs w:val="20"/>
          <w:lang w:val="es"/>
        </w:rPr>
        <w:t xml:space="preserve"> and </w:t>
      </w:r>
      <w:proofErr w:type="spellStart"/>
      <w:r>
        <w:rPr>
          <w:rFonts w:ascii="Century Gothic" w:hAnsi="Century Gothic"/>
          <w:i/>
          <w:iCs/>
          <w:sz w:val="20"/>
          <w:szCs w:val="20"/>
          <w:lang w:val="es"/>
        </w:rPr>
        <w:t>their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families</w:t>
      </w:r>
      <w:proofErr w:type="spellEnd"/>
      <w:r>
        <w:rPr>
          <w:rFonts w:ascii="Century Gothic" w:hAnsi="Century Gothic"/>
          <w:i/>
          <w:iCs/>
          <w:sz w:val="20"/>
          <w:szCs w:val="20"/>
          <w:lang w:val="es"/>
        </w:rPr>
        <w:t xml:space="preserve">, </w:t>
      </w:r>
      <w:hyperlink r:id="rId40">
        <w:proofErr w:type="spellStart"/>
        <w:r>
          <w:rPr>
            <w:rFonts w:ascii="Century Gothic" w:hAnsi="Century Gothic"/>
            <w:i/>
            <w:iCs/>
            <w:sz w:val="20"/>
            <w:szCs w:val="20"/>
            <w:lang w:val="es"/>
          </w:rPr>
          <w:t>Optimal</w:t>
        </w:r>
        <w:proofErr w:type="spellEnd"/>
        <w:r>
          <w:rPr>
            <w:rFonts w:ascii="Century Gothic" w:hAnsi="Century Gothic"/>
            <w:i/>
            <w:iCs/>
            <w:sz w:val="20"/>
            <w:szCs w:val="20"/>
            <w:lang w:val="es"/>
          </w:rPr>
          <w:t xml:space="preserve"> Care </w:t>
        </w:r>
        <w:proofErr w:type="spellStart"/>
        <w:r>
          <w:rPr>
            <w:rFonts w:ascii="Century Gothic" w:hAnsi="Century Gothic"/>
            <w:i/>
            <w:iCs/>
            <w:sz w:val="20"/>
            <w:szCs w:val="20"/>
            <w:lang w:val="es"/>
          </w:rPr>
          <w:t>Pathway</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for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Aboriginal</w:t>
        </w:r>
        <w:proofErr w:type="spellEnd"/>
        <w:r>
          <w:rPr>
            <w:rFonts w:ascii="Century Gothic" w:hAnsi="Century Gothic"/>
            <w:i/>
            <w:iCs/>
            <w:sz w:val="20"/>
            <w:szCs w:val="20"/>
            <w:lang w:val="es"/>
          </w:rPr>
          <w:t xml:space="preserve"> and Torres </w:t>
        </w:r>
        <w:proofErr w:type="spellStart"/>
        <w:r>
          <w:rPr>
            <w:rFonts w:ascii="Century Gothic" w:hAnsi="Century Gothic"/>
            <w:i/>
            <w:iCs/>
            <w:sz w:val="20"/>
            <w:szCs w:val="20"/>
            <w:lang w:val="es"/>
          </w:rPr>
          <w:t>Strait</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Islander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people</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with</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cancer</w:t>
        </w:r>
        <w:proofErr w:type="spellEnd"/>
      </w:hyperlink>
      <w:r>
        <w:rPr>
          <w:rFonts w:ascii="Century Gothic" w:hAnsi="Century Gothic"/>
          <w:i/>
          <w:iCs/>
          <w:sz w:val="20"/>
          <w:szCs w:val="20"/>
          <w:lang w:val="es"/>
        </w:rPr>
        <w:t xml:space="preserve"> </w:t>
      </w:r>
      <w:r>
        <w:rPr>
          <w:rFonts w:ascii="Century Gothic" w:hAnsi="Century Gothic"/>
          <w:sz w:val="20"/>
          <w:szCs w:val="20"/>
          <w:lang w:val="es"/>
        </w:rPr>
        <w:t xml:space="preserve">and </w:t>
      </w:r>
      <w:hyperlink r:id="rId41">
        <w:proofErr w:type="spellStart"/>
        <w:r>
          <w:rPr>
            <w:rFonts w:ascii="Century Gothic" w:hAnsi="Century Gothic"/>
            <w:i/>
            <w:iCs/>
            <w:sz w:val="20"/>
            <w:szCs w:val="20"/>
            <w:lang w:val="es"/>
          </w:rPr>
          <w:t>Cancer</w:t>
        </w:r>
        <w:proofErr w:type="spellEnd"/>
        <w:r>
          <w:rPr>
            <w:rFonts w:ascii="Century Gothic" w:hAnsi="Century Gothic"/>
            <w:i/>
            <w:iCs/>
            <w:sz w:val="20"/>
            <w:szCs w:val="20"/>
            <w:lang w:val="es"/>
          </w:rPr>
          <w:t xml:space="preserve"> - </w:t>
        </w:r>
        <w:proofErr w:type="spellStart"/>
        <w:r>
          <w:rPr>
            <w:rFonts w:ascii="Century Gothic" w:hAnsi="Century Gothic"/>
            <w:i/>
            <w:iCs/>
            <w:sz w:val="20"/>
            <w:szCs w:val="20"/>
            <w:lang w:val="es"/>
          </w:rPr>
          <w:t>what</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to</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expect:</w:t>
        </w:r>
      </w:hyperlink>
      <w:r>
        <w:rPr>
          <w:rFonts w:ascii="Century Gothic" w:hAnsi="Century Gothic"/>
          <w:i/>
          <w:iCs/>
          <w:sz w:val="20"/>
          <w:szCs w:val="20"/>
          <w:lang w:val="es"/>
        </w:rPr>
        <w:t>Information</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for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Aboriginal</w:t>
      </w:r>
      <w:proofErr w:type="spellEnd"/>
      <w:r>
        <w:rPr>
          <w:rFonts w:ascii="Century Gothic" w:hAnsi="Century Gothic"/>
          <w:i/>
          <w:iCs/>
          <w:sz w:val="20"/>
          <w:szCs w:val="20"/>
          <w:lang w:val="es"/>
        </w:rPr>
        <w:t xml:space="preserve"> and Torres </w:t>
      </w:r>
      <w:proofErr w:type="spellStart"/>
      <w:r>
        <w:rPr>
          <w:rFonts w:ascii="Century Gothic" w:hAnsi="Century Gothic"/>
          <w:i/>
          <w:iCs/>
          <w:sz w:val="20"/>
          <w:szCs w:val="20"/>
          <w:lang w:val="es"/>
        </w:rPr>
        <w:t>Strait</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Islander</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people</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who</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have</w:t>
      </w:r>
      <w:proofErr w:type="spellEnd"/>
      <w:r>
        <w:rPr>
          <w:rFonts w:ascii="Century Gothic" w:hAnsi="Century Gothic"/>
          <w:i/>
          <w:iCs/>
          <w:sz w:val="20"/>
          <w:szCs w:val="20"/>
          <w:lang w:val="es"/>
        </w:rPr>
        <w:t xml:space="preserve"> </w:t>
      </w:r>
      <w:proofErr w:type="spellStart"/>
      <w:r>
        <w:rPr>
          <w:rFonts w:ascii="Century Gothic" w:hAnsi="Century Gothic"/>
          <w:i/>
          <w:iCs/>
          <w:sz w:val="20"/>
          <w:szCs w:val="20"/>
          <w:lang w:val="es"/>
        </w:rPr>
        <w:t>cancer</w:t>
      </w:r>
      <w:proofErr w:type="spellEnd"/>
      <w:r>
        <w:rPr>
          <w:rFonts w:ascii="Century Gothic" w:hAnsi="Century Gothic"/>
          <w:i/>
          <w:iCs/>
          <w:sz w:val="20"/>
          <w:szCs w:val="20"/>
          <w:lang w:val="es"/>
        </w:rPr>
        <w:t xml:space="preserve"> </w:t>
      </w:r>
      <w:r>
        <w:rPr>
          <w:rFonts w:ascii="Century Gothic" w:hAnsi="Century Gothic"/>
          <w:sz w:val="20"/>
          <w:szCs w:val="20"/>
          <w:lang w:val="es"/>
        </w:rPr>
        <w:t>(Mi vía de tratamiento de cáncer de pulmón: Una guía para los aborígenes e isleños del Estrecho de Torres y sus familias, Vía de atención óptima para los aborígenes e isleños del Estrecho de Torres con cáncer y Cáncer - qué esperar: Información para personas aborígenes e isleños del Estrecho de Torres con cáncer).</w:t>
      </w:r>
    </w:p>
    <w:p w14:paraId="7801E9DB" w14:textId="653761AB" w:rsidR="004F793C" w:rsidRPr="00BC5C9A" w:rsidRDefault="004F793C" w:rsidP="004F793C">
      <w:pPr>
        <w:pStyle w:val="ListParagraph"/>
        <w:numPr>
          <w:ilvl w:val="0"/>
          <w:numId w:val="30"/>
        </w:numPr>
        <w:spacing w:line="360" w:lineRule="auto"/>
        <w:rPr>
          <w:rFonts w:ascii="Century Gothic" w:hAnsi="Century Gothic"/>
          <w:sz w:val="20"/>
          <w:szCs w:val="20"/>
          <w:lang w:val="es-419"/>
        </w:rPr>
      </w:pPr>
      <w:r>
        <w:rPr>
          <w:rFonts w:ascii="Century Gothic" w:hAnsi="Century Gothic"/>
          <w:sz w:val="20"/>
          <w:szCs w:val="20"/>
          <w:lang w:val="es"/>
        </w:rPr>
        <w:t>Otros idiomas</w:t>
      </w:r>
      <w:hyperlink r:id="rId42">
        <w:r>
          <w:rPr>
            <w:rFonts w:ascii="Century Gothic" w:hAnsi="Century Gothic"/>
            <w:sz w:val="20"/>
            <w:szCs w:val="20"/>
            <w:lang w:val="es"/>
          </w:rPr>
          <w:t xml:space="preserve"> - </w:t>
        </w: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 proporciona información sobre el cáncer en 10 idiomas además del inglés.</w:t>
        </w:r>
      </w:hyperlink>
    </w:p>
    <w:p w14:paraId="0E07B0EC" w14:textId="77777777" w:rsidR="004F793C" w:rsidRPr="004F793C" w:rsidRDefault="004F793C" w:rsidP="00362C62">
      <w:pPr>
        <w:pStyle w:val="Heading1"/>
        <w:spacing w:after="240" w:line="360" w:lineRule="auto"/>
      </w:pPr>
      <w:r>
        <w:rPr>
          <w:bCs/>
          <w:lang w:val="es"/>
        </w:rPr>
        <w:t>Definiciones</w:t>
      </w:r>
    </w:p>
    <w:p w14:paraId="3C8567EC" w14:textId="77777777" w:rsidR="00AD69C4" w:rsidRPr="00BC5C9A" w:rsidRDefault="004F793C" w:rsidP="004F793C">
      <w:pPr>
        <w:pStyle w:val="ListParagraph"/>
        <w:numPr>
          <w:ilvl w:val="0"/>
          <w:numId w:val="31"/>
        </w:numPr>
        <w:spacing w:line="360" w:lineRule="auto"/>
        <w:rPr>
          <w:rFonts w:ascii="Century Gothic" w:hAnsi="Century Gothic"/>
          <w:sz w:val="20"/>
          <w:szCs w:val="20"/>
          <w:lang w:val="es-419"/>
        </w:rPr>
      </w:pPr>
      <w:r>
        <w:rPr>
          <w:rFonts w:ascii="Century Gothic" w:hAnsi="Century Gothic"/>
          <w:sz w:val="20"/>
          <w:szCs w:val="20"/>
          <w:lang w:val="es"/>
        </w:rPr>
        <w:t>Plan de atención - Un resumen de los exámenes, tratamientos y otros cuidados que recibirá. Su plan de cuidado se basa en su situación individual y tendrá en cuenta las condiciones de salud que usted pueda tener además del cáncer de pulmón</w:t>
      </w:r>
    </w:p>
    <w:p w14:paraId="3BCD84A5" w14:textId="77777777" w:rsidR="00AD69C4" w:rsidRPr="00BC5C9A" w:rsidRDefault="004F793C" w:rsidP="004F793C">
      <w:pPr>
        <w:pStyle w:val="ListParagraph"/>
        <w:numPr>
          <w:ilvl w:val="0"/>
          <w:numId w:val="31"/>
        </w:numPr>
        <w:spacing w:line="360" w:lineRule="auto"/>
        <w:rPr>
          <w:rFonts w:ascii="Century Gothic" w:hAnsi="Century Gothic"/>
          <w:sz w:val="20"/>
          <w:szCs w:val="20"/>
          <w:lang w:val="es-419"/>
        </w:rPr>
      </w:pPr>
      <w:r>
        <w:rPr>
          <w:rFonts w:ascii="Century Gothic" w:hAnsi="Century Gothic"/>
          <w:sz w:val="20"/>
          <w:szCs w:val="20"/>
          <w:lang w:val="es"/>
        </w:rPr>
        <w:t>Ensayo clínico - Investigación realizada con el permiso del paciente para probar diferentes tipos de tratamiento o pruebas diagnósticas</w:t>
      </w:r>
    </w:p>
    <w:p w14:paraId="1947A1D9" w14:textId="77777777" w:rsidR="00AD69C4" w:rsidRDefault="004F793C" w:rsidP="004F793C">
      <w:pPr>
        <w:pStyle w:val="ListParagraph"/>
        <w:numPr>
          <w:ilvl w:val="0"/>
          <w:numId w:val="31"/>
        </w:numPr>
        <w:spacing w:line="360" w:lineRule="auto"/>
        <w:rPr>
          <w:rFonts w:ascii="Century Gothic" w:hAnsi="Century Gothic"/>
          <w:sz w:val="20"/>
          <w:szCs w:val="20"/>
        </w:rPr>
      </w:pPr>
      <w:r>
        <w:rPr>
          <w:rFonts w:ascii="Century Gothic" w:hAnsi="Century Gothic"/>
          <w:sz w:val="20"/>
          <w:szCs w:val="20"/>
          <w:lang w:val="es"/>
        </w:rPr>
        <w:t>Vía de cáncer de pulmón - Un resumen que describe los pasos recomendados para el cuidado de una persona con cáncer de pulmón. Esto incluye los plazos recomendados para los exámenes y tratamientos</w:t>
      </w:r>
    </w:p>
    <w:p w14:paraId="64BB0CDC" w14:textId="77777777" w:rsidR="00AD69C4" w:rsidRPr="00BC5C9A" w:rsidRDefault="004F793C" w:rsidP="004F793C">
      <w:pPr>
        <w:pStyle w:val="ListParagraph"/>
        <w:numPr>
          <w:ilvl w:val="0"/>
          <w:numId w:val="31"/>
        </w:numPr>
        <w:spacing w:line="360" w:lineRule="auto"/>
        <w:rPr>
          <w:rFonts w:ascii="Century Gothic" w:hAnsi="Century Gothic"/>
          <w:sz w:val="20"/>
          <w:szCs w:val="20"/>
          <w:lang w:val="es-419"/>
        </w:rPr>
      </w:pPr>
      <w:r>
        <w:rPr>
          <w:rFonts w:ascii="Century Gothic" w:hAnsi="Century Gothic"/>
          <w:sz w:val="20"/>
          <w:szCs w:val="20"/>
          <w:lang w:val="es"/>
        </w:rPr>
        <w:t>Equipo de cáncer de pulmón - Un equipo multidisciplinario de profesionales de la salud involucrados en el diagnóstico, tratamiento y cuidado de las personas con cáncer de pulmón. Puede incluir a médicos, enfermeras y otros profesionales de la salud junto con su médico de cabecera</w:t>
      </w:r>
    </w:p>
    <w:p w14:paraId="428F0D4B" w14:textId="77777777" w:rsidR="00AD69C4" w:rsidRPr="00BC5C9A" w:rsidRDefault="004F793C" w:rsidP="004F793C">
      <w:pPr>
        <w:pStyle w:val="ListParagraph"/>
        <w:numPr>
          <w:ilvl w:val="0"/>
          <w:numId w:val="31"/>
        </w:numPr>
        <w:spacing w:line="360" w:lineRule="auto"/>
        <w:rPr>
          <w:rFonts w:ascii="Century Gothic" w:hAnsi="Century Gothic"/>
          <w:sz w:val="20"/>
          <w:szCs w:val="20"/>
          <w:lang w:val="es-419"/>
        </w:rPr>
      </w:pPr>
      <w:r>
        <w:rPr>
          <w:rFonts w:ascii="Century Gothic" w:hAnsi="Century Gothic"/>
          <w:sz w:val="20"/>
          <w:szCs w:val="20"/>
          <w:lang w:val="es"/>
        </w:rPr>
        <w:t>Plan de tratamiento - Un resumen de los tratamientos de cáncer de pulmón recomendados para un paciente.</w:t>
      </w:r>
    </w:p>
    <w:p w14:paraId="4E9E63E3" w14:textId="1D6B9064" w:rsidR="004F793C" w:rsidRPr="00BC5C9A" w:rsidRDefault="004F793C" w:rsidP="00AD69C4">
      <w:pPr>
        <w:pStyle w:val="Heading1"/>
        <w:spacing w:after="240"/>
        <w:rPr>
          <w:lang w:val="es-419"/>
        </w:rPr>
      </w:pPr>
      <w:r>
        <w:rPr>
          <w:bCs/>
          <w:lang w:val="es"/>
        </w:rPr>
        <w:t>Agradecimientos</w:t>
      </w:r>
    </w:p>
    <w:p w14:paraId="772C9B81" w14:textId="743E7F2A" w:rsidR="004F793C" w:rsidRDefault="004F793C" w:rsidP="004F793C">
      <w:pPr>
        <w:spacing w:line="360" w:lineRule="auto"/>
        <w:rPr>
          <w:rFonts w:ascii="Century Gothic" w:hAnsi="Century Gothic"/>
          <w:sz w:val="20"/>
          <w:szCs w:val="20"/>
        </w:rPr>
      </w:pP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 desea agradecer a los profesionales de la salud, a los miembros del Grupo asesor y a los consumidores que contribuyeron al desarrollo del Marco del cáncer de pulmón: Principios de las mejores prácticas para la atención del cáncer de pulmón en Australia y Recursos. </w:t>
      </w:r>
      <w:proofErr w:type="spellStart"/>
      <w:r w:rsidRPr="00BC5C9A">
        <w:rPr>
          <w:rFonts w:ascii="Century Gothic" w:hAnsi="Century Gothic"/>
          <w:sz w:val="20"/>
          <w:szCs w:val="20"/>
          <w:lang w:val="en-AU"/>
        </w:rPr>
        <w:t>Esto</w:t>
      </w:r>
      <w:proofErr w:type="spellEnd"/>
      <w:r w:rsidRPr="00BC5C9A">
        <w:rPr>
          <w:rFonts w:ascii="Century Gothic" w:hAnsi="Century Gothic"/>
          <w:sz w:val="20"/>
          <w:szCs w:val="20"/>
          <w:lang w:val="en-AU"/>
        </w:rPr>
        <w:t xml:space="preserve"> </w:t>
      </w:r>
      <w:proofErr w:type="spellStart"/>
      <w:r w:rsidRPr="00BC5C9A">
        <w:rPr>
          <w:rFonts w:ascii="Century Gothic" w:hAnsi="Century Gothic"/>
          <w:sz w:val="20"/>
          <w:szCs w:val="20"/>
          <w:lang w:val="en-AU"/>
        </w:rPr>
        <w:t>incluye</w:t>
      </w:r>
      <w:proofErr w:type="spellEnd"/>
      <w:r w:rsidRPr="00BC5C9A">
        <w:rPr>
          <w:rFonts w:ascii="Century Gothic" w:hAnsi="Century Gothic"/>
          <w:sz w:val="20"/>
          <w:szCs w:val="20"/>
          <w:lang w:val="en-AU"/>
        </w:rPr>
        <w:t xml:space="preserve"> a Lung Cancer Advisory Group, Steering Group of the Lung Cancer Demonstration Project, Lung Cancer Demonstration Project Collaborations </w:t>
      </w:r>
      <w:proofErr w:type="gramStart"/>
      <w:r w:rsidRPr="00BC5C9A">
        <w:rPr>
          <w:rFonts w:ascii="Century Gothic" w:hAnsi="Century Gothic"/>
          <w:sz w:val="20"/>
          <w:szCs w:val="20"/>
          <w:lang w:val="en-AU"/>
        </w:rPr>
        <w:t>y</w:t>
      </w:r>
      <w:proofErr w:type="gramEnd"/>
      <w:r w:rsidRPr="00BC5C9A">
        <w:rPr>
          <w:rFonts w:ascii="Century Gothic" w:hAnsi="Century Gothic"/>
          <w:sz w:val="20"/>
          <w:szCs w:val="20"/>
          <w:lang w:val="en-AU"/>
        </w:rPr>
        <w:t xml:space="preserve"> Clinical Leadership Group of the Lung Cancer Demonstration Project.</w:t>
      </w:r>
    </w:p>
    <w:p w14:paraId="4427FCD3" w14:textId="77777777" w:rsidR="00A52C14" w:rsidRPr="004F793C" w:rsidRDefault="00A52C14" w:rsidP="004F793C">
      <w:pPr>
        <w:spacing w:line="360" w:lineRule="auto"/>
        <w:rPr>
          <w:rFonts w:ascii="Century Gothic" w:hAnsi="Century Gothic"/>
          <w:sz w:val="20"/>
          <w:szCs w:val="20"/>
        </w:rPr>
      </w:pPr>
    </w:p>
    <w:p w14:paraId="05569AC7" w14:textId="06514EB3" w:rsidR="004F793C" w:rsidRPr="004F793C" w:rsidRDefault="004F793C" w:rsidP="004F793C">
      <w:pPr>
        <w:spacing w:line="360" w:lineRule="auto"/>
        <w:rPr>
          <w:rFonts w:ascii="Century Gothic" w:hAnsi="Century Gothic"/>
          <w:sz w:val="20"/>
          <w:szCs w:val="20"/>
        </w:rPr>
      </w:pP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 declina toda responsabilidad respecto a cualquier lesión, pérdida o daño que pudieran producirse por el uso de o la confianza en la información contenida en el presente documento. </w:t>
      </w: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 desarrolla material de acuerdo con los mejores datos disponibles; no obstante, no puede garantizar y no asume obligación o responsabilidad legal alguna por la vigencia o integridad de la información.</w:t>
      </w:r>
      <w:r>
        <w:rPr>
          <w:rFonts w:ascii="Century Gothic" w:hAnsi="Century Gothic"/>
          <w:sz w:val="20"/>
          <w:szCs w:val="20"/>
          <w:lang w:val="es"/>
        </w:rPr>
        <w:tab/>
        <w:t xml:space="preserve">© </w:t>
      </w:r>
      <w:proofErr w:type="spellStart"/>
      <w:r>
        <w:rPr>
          <w:rFonts w:ascii="Century Gothic" w:hAnsi="Century Gothic"/>
          <w:sz w:val="20"/>
          <w:szCs w:val="20"/>
          <w:lang w:val="es"/>
        </w:rPr>
        <w:t>Cancer</w:t>
      </w:r>
      <w:proofErr w:type="spellEnd"/>
      <w:r>
        <w:rPr>
          <w:rFonts w:ascii="Century Gothic" w:hAnsi="Century Gothic"/>
          <w:sz w:val="20"/>
          <w:szCs w:val="20"/>
          <w:lang w:val="es"/>
        </w:rPr>
        <w:t xml:space="preserve"> Australia 2018   LCBCS  11/18</w:t>
      </w:r>
    </w:p>
    <w:p w14:paraId="519280A6" w14:textId="77777777" w:rsidR="004F793C" w:rsidRPr="004F793C" w:rsidRDefault="004F793C" w:rsidP="004F793C">
      <w:pPr>
        <w:spacing w:line="360" w:lineRule="auto"/>
        <w:rPr>
          <w:rFonts w:ascii="Century Gothic" w:hAnsi="Century Gothic"/>
          <w:sz w:val="20"/>
          <w:szCs w:val="20"/>
        </w:rPr>
      </w:pPr>
    </w:p>
    <w:p w14:paraId="3FE9F924" w14:textId="77777777" w:rsidR="004F793C" w:rsidRPr="004F793C" w:rsidRDefault="004F793C" w:rsidP="004F793C">
      <w:pPr>
        <w:spacing w:line="360" w:lineRule="auto"/>
        <w:rPr>
          <w:rFonts w:ascii="Century Gothic" w:hAnsi="Century Gothic"/>
          <w:sz w:val="20"/>
          <w:szCs w:val="20"/>
        </w:rPr>
      </w:pPr>
    </w:p>
    <w:sectPr w:rsidR="004F793C" w:rsidRPr="004F793C">
      <w:head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7511" w14:textId="77777777" w:rsidR="005166C4" w:rsidRDefault="005166C4" w:rsidP="004B02FD">
      <w:r>
        <w:separator/>
      </w:r>
    </w:p>
  </w:endnote>
  <w:endnote w:type="continuationSeparator" w:id="0">
    <w:p w14:paraId="7D1F7A81" w14:textId="77777777" w:rsidR="005166C4" w:rsidRDefault="005166C4" w:rsidP="004B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60402020202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248D" w14:textId="77777777" w:rsidR="005166C4" w:rsidRDefault="005166C4" w:rsidP="004B02FD">
      <w:r>
        <w:separator/>
      </w:r>
    </w:p>
  </w:footnote>
  <w:footnote w:type="continuationSeparator" w:id="0">
    <w:p w14:paraId="6ED65EBB" w14:textId="77777777" w:rsidR="005166C4" w:rsidRDefault="005166C4" w:rsidP="004B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E84F" w14:textId="39C73E36" w:rsidR="004B02FD" w:rsidRDefault="004B02FD">
    <w:pPr>
      <w:pStyle w:val="Header"/>
    </w:pPr>
    <w:r>
      <w:rPr>
        <w:noProof/>
        <w:lang w:val="es"/>
      </w:rPr>
      <w:drawing>
        <wp:anchor distT="0" distB="0" distL="114300" distR="114300" simplePos="0" relativeHeight="251659264" behindDoc="0" locked="0" layoutInCell="1" allowOverlap="1" wp14:anchorId="2BAA750F" wp14:editId="190E3ACC">
          <wp:simplePos x="0" y="0"/>
          <wp:positionH relativeFrom="leftMargin">
            <wp:posOffset>4649470</wp:posOffset>
          </wp:positionH>
          <wp:positionV relativeFrom="topMargin">
            <wp:posOffset>188595</wp:posOffset>
          </wp:positionV>
          <wp:extent cx="2577600" cy="630000"/>
          <wp:effectExtent l="0" t="0" r="0" b="0"/>
          <wp:wrapNone/>
          <wp:docPr id="2" name="Picture 2" descr="Logotipo del Gobierno de Australia Cancer Australia"/>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7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243"/>
    <w:multiLevelType w:val="hybridMultilevel"/>
    <w:tmpl w:val="7DE2A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173CA3"/>
    <w:multiLevelType w:val="hybridMultilevel"/>
    <w:tmpl w:val="07545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D108D1"/>
    <w:multiLevelType w:val="hybridMultilevel"/>
    <w:tmpl w:val="E24CF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D03125"/>
    <w:multiLevelType w:val="hybridMultilevel"/>
    <w:tmpl w:val="119E1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7F7A83"/>
    <w:multiLevelType w:val="hybridMultilevel"/>
    <w:tmpl w:val="85241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B27001"/>
    <w:multiLevelType w:val="hybridMultilevel"/>
    <w:tmpl w:val="55AAE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D0428E"/>
    <w:multiLevelType w:val="hybridMultilevel"/>
    <w:tmpl w:val="3E689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325948"/>
    <w:multiLevelType w:val="hybridMultilevel"/>
    <w:tmpl w:val="BBFAD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AA6BB9"/>
    <w:multiLevelType w:val="hybridMultilevel"/>
    <w:tmpl w:val="E4961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B25C8D"/>
    <w:multiLevelType w:val="hybridMultilevel"/>
    <w:tmpl w:val="955E9E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E31BCD"/>
    <w:multiLevelType w:val="hybridMultilevel"/>
    <w:tmpl w:val="A252B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13049F"/>
    <w:multiLevelType w:val="hybridMultilevel"/>
    <w:tmpl w:val="D0C6F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31013"/>
    <w:multiLevelType w:val="hybridMultilevel"/>
    <w:tmpl w:val="03682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B66543"/>
    <w:multiLevelType w:val="hybridMultilevel"/>
    <w:tmpl w:val="FF480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BA7039"/>
    <w:multiLevelType w:val="hybridMultilevel"/>
    <w:tmpl w:val="095C9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51637D"/>
    <w:multiLevelType w:val="hybridMultilevel"/>
    <w:tmpl w:val="04CEC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D61BEF"/>
    <w:multiLevelType w:val="hybridMultilevel"/>
    <w:tmpl w:val="D3200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244333"/>
    <w:multiLevelType w:val="hybridMultilevel"/>
    <w:tmpl w:val="6A444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0A2E4B"/>
    <w:multiLevelType w:val="hybridMultilevel"/>
    <w:tmpl w:val="49D61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FC3040"/>
    <w:multiLevelType w:val="hybridMultilevel"/>
    <w:tmpl w:val="ACA60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631D0D"/>
    <w:multiLevelType w:val="hybridMultilevel"/>
    <w:tmpl w:val="6BF88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5717C4"/>
    <w:multiLevelType w:val="hybridMultilevel"/>
    <w:tmpl w:val="C2328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7E2730"/>
    <w:multiLevelType w:val="hybridMultilevel"/>
    <w:tmpl w:val="147AF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5201F3"/>
    <w:multiLevelType w:val="hybridMultilevel"/>
    <w:tmpl w:val="06C8A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4300DB"/>
    <w:multiLevelType w:val="hybridMultilevel"/>
    <w:tmpl w:val="F4B45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BD15CA"/>
    <w:multiLevelType w:val="hybridMultilevel"/>
    <w:tmpl w:val="3BEE7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7F2E73"/>
    <w:multiLevelType w:val="hybridMultilevel"/>
    <w:tmpl w:val="57E8F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E96466"/>
    <w:multiLevelType w:val="hybridMultilevel"/>
    <w:tmpl w:val="C42C4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824346"/>
    <w:multiLevelType w:val="hybridMultilevel"/>
    <w:tmpl w:val="4AC0F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C258C3"/>
    <w:multiLevelType w:val="hybridMultilevel"/>
    <w:tmpl w:val="D652C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9433AA"/>
    <w:multiLevelType w:val="hybridMultilevel"/>
    <w:tmpl w:val="76CC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4563602">
    <w:abstractNumId w:val="22"/>
  </w:num>
  <w:num w:numId="2" w16cid:durableId="716395404">
    <w:abstractNumId w:val="24"/>
  </w:num>
  <w:num w:numId="3" w16cid:durableId="1056900809">
    <w:abstractNumId w:val="20"/>
  </w:num>
  <w:num w:numId="4" w16cid:durableId="1192524893">
    <w:abstractNumId w:val="12"/>
  </w:num>
  <w:num w:numId="5" w16cid:durableId="1348750424">
    <w:abstractNumId w:val="5"/>
  </w:num>
  <w:num w:numId="6" w16cid:durableId="1796020800">
    <w:abstractNumId w:val="4"/>
  </w:num>
  <w:num w:numId="7" w16cid:durableId="2096824410">
    <w:abstractNumId w:val="6"/>
  </w:num>
  <w:num w:numId="8" w16cid:durableId="1222209119">
    <w:abstractNumId w:val="25"/>
  </w:num>
  <w:num w:numId="9" w16cid:durableId="137111301">
    <w:abstractNumId w:val="3"/>
  </w:num>
  <w:num w:numId="10" w16cid:durableId="626471080">
    <w:abstractNumId w:val="27"/>
  </w:num>
  <w:num w:numId="11" w16cid:durableId="24137836">
    <w:abstractNumId w:val="13"/>
  </w:num>
  <w:num w:numId="12" w16cid:durableId="1267612289">
    <w:abstractNumId w:val="2"/>
  </w:num>
  <w:num w:numId="13" w16cid:durableId="2117405083">
    <w:abstractNumId w:val="16"/>
  </w:num>
  <w:num w:numId="14" w16cid:durableId="958219488">
    <w:abstractNumId w:val="0"/>
  </w:num>
  <w:num w:numId="15" w16cid:durableId="1282806254">
    <w:abstractNumId w:val="11"/>
  </w:num>
  <w:num w:numId="16" w16cid:durableId="1140656731">
    <w:abstractNumId w:val="23"/>
  </w:num>
  <w:num w:numId="17" w16cid:durableId="229736049">
    <w:abstractNumId w:val="10"/>
  </w:num>
  <w:num w:numId="18" w16cid:durableId="1854342955">
    <w:abstractNumId w:val="19"/>
  </w:num>
  <w:num w:numId="19" w16cid:durableId="347484803">
    <w:abstractNumId w:val="18"/>
  </w:num>
  <w:num w:numId="20" w16cid:durableId="948047897">
    <w:abstractNumId w:val="7"/>
  </w:num>
  <w:num w:numId="21" w16cid:durableId="687408019">
    <w:abstractNumId w:val="29"/>
  </w:num>
  <w:num w:numId="22" w16cid:durableId="1479110724">
    <w:abstractNumId w:val="1"/>
  </w:num>
  <w:num w:numId="23" w16cid:durableId="1580677836">
    <w:abstractNumId w:val="15"/>
  </w:num>
  <w:num w:numId="24" w16cid:durableId="2045591754">
    <w:abstractNumId w:val="28"/>
  </w:num>
  <w:num w:numId="25" w16cid:durableId="1504204677">
    <w:abstractNumId w:val="26"/>
  </w:num>
  <w:num w:numId="26" w16cid:durableId="1091511666">
    <w:abstractNumId w:val="17"/>
  </w:num>
  <w:num w:numId="27" w16cid:durableId="740371591">
    <w:abstractNumId w:val="30"/>
  </w:num>
  <w:num w:numId="28" w16cid:durableId="482501971">
    <w:abstractNumId w:val="9"/>
  </w:num>
  <w:num w:numId="29" w16cid:durableId="2064131921">
    <w:abstractNumId w:val="14"/>
  </w:num>
  <w:num w:numId="30" w16cid:durableId="206840338">
    <w:abstractNumId w:val="21"/>
  </w:num>
  <w:num w:numId="31" w16cid:durableId="901796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xNDUxsDAzNDY2MDFQ0lEKTi0uzszPAykwrAUArJ78dSwAAAA="/>
  </w:docVars>
  <w:rsids>
    <w:rsidRoot w:val="003127A6"/>
    <w:rsid w:val="00041223"/>
    <w:rsid w:val="001A7257"/>
    <w:rsid w:val="001B2931"/>
    <w:rsid w:val="002916EB"/>
    <w:rsid w:val="002B1E70"/>
    <w:rsid w:val="002F5F2A"/>
    <w:rsid w:val="003127A6"/>
    <w:rsid w:val="00325438"/>
    <w:rsid w:val="00362C62"/>
    <w:rsid w:val="00375972"/>
    <w:rsid w:val="003A01DD"/>
    <w:rsid w:val="003B0A58"/>
    <w:rsid w:val="0040075A"/>
    <w:rsid w:val="00420864"/>
    <w:rsid w:val="00424D80"/>
    <w:rsid w:val="004B02FD"/>
    <w:rsid w:val="004C1337"/>
    <w:rsid w:val="004D2C9E"/>
    <w:rsid w:val="004F793C"/>
    <w:rsid w:val="00506A1F"/>
    <w:rsid w:val="005166C4"/>
    <w:rsid w:val="006108EE"/>
    <w:rsid w:val="00772E95"/>
    <w:rsid w:val="00845B4D"/>
    <w:rsid w:val="00870242"/>
    <w:rsid w:val="008A4CA6"/>
    <w:rsid w:val="0095071C"/>
    <w:rsid w:val="00A12E17"/>
    <w:rsid w:val="00A4729C"/>
    <w:rsid w:val="00A52C14"/>
    <w:rsid w:val="00A54CBA"/>
    <w:rsid w:val="00A72AEC"/>
    <w:rsid w:val="00AA74E5"/>
    <w:rsid w:val="00AD69C4"/>
    <w:rsid w:val="00AE485E"/>
    <w:rsid w:val="00B02F49"/>
    <w:rsid w:val="00B6543B"/>
    <w:rsid w:val="00B81F53"/>
    <w:rsid w:val="00B87BC2"/>
    <w:rsid w:val="00BC5C9A"/>
    <w:rsid w:val="00BC5E84"/>
    <w:rsid w:val="00BE2FB2"/>
    <w:rsid w:val="00C00D60"/>
    <w:rsid w:val="00C5271C"/>
    <w:rsid w:val="00CC544A"/>
    <w:rsid w:val="00CD623C"/>
    <w:rsid w:val="00D060E0"/>
    <w:rsid w:val="00E24E0C"/>
    <w:rsid w:val="00E53606"/>
    <w:rsid w:val="00E72F16"/>
    <w:rsid w:val="00F8338D"/>
    <w:rsid w:val="00FB41C1"/>
    <w:rsid w:val="00FD457B"/>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1EC0"/>
  <w15:docId w15:val="{4DE439CA-8ED3-4C45-9DB1-18ABD8FE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A6"/>
    <w:pPr>
      <w:widowControl w:val="0"/>
      <w:autoSpaceDE w:val="0"/>
      <w:autoSpaceDN w:val="0"/>
      <w:spacing w:after="0" w:line="240" w:lineRule="auto"/>
    </w:pPr>
    <w:rPr>
      <w:rFonts w:ascii="Myriad Pro Light" w:eastAsia="Myriad Pro Light" w:hAnsi="Myriad Pro Light" w:cs="Myriad Pro Light"/>
      <w:lang w:val="en-US" w:bidi="en-US"/>
    </w:rPr>
  </w:style>
  <w:style w:type="paragraph" w:styleId="Heading1">
    <w:name w:val="heading 1"/>
    <w:basedOn w:val="Normal"/>
    <w:next w:val="Normal"/>
    <w:link w:val="Heading1Char"/>
    <w:uiPriority w:val="9"/>
    <w:qFormat/>
    <w:rsid w:val="002916EB"/>
    <w:pPr>
      <w:keepNext/>
      <w:keepLines/>
      <w:spacing w:before="240"/>
      <w:outlineLvl w:val="0"/>
    </w:pPr>
    <w:rPr>
      <w:rFonts w:ascii="Century Gothic" w:eastAsiaTheme="majorEastAsia" w:hAnsi="Century Gothic" w:cstheme="majorBidi"/>
      <w:b/>
      <w:sz w:val="24"/>
      <w:szCs w:val="32"/>
    </w:rPr>
  </w:style>
  <w:style w:type="paragraph" w:styleId="Heading2">
    <w:name w:val="heading 2"/>
    <w:basedOn w:val="Normal"/>
    <w:link w:val="Heading2Char"/>
    <w:uiPriority w:val="9"/>
    <w:unhideWhenUsed/>
    <w:qFormat/>
    <w:rsid w:val="002916EB"/>
    <w:pPr>
      <w:spacing w:before="1"/>
      <w:outlineLvl w:val="1"/>
    </w:pPr>
    <w:rPr>
      <w:rFonts w:ascii="Century Gothic" w:eastAsia="Tahoma" w:hAnsi="Century Gothic" w:cs="Tahoma"/>
      <w:b/>
      <w:sz w:val="24"/>
      <w:szCs w:val="26"/>
    </w:rPr>
  </w:style>
  <w:style w:type="paragraph" w:styleId="Heading3">
    <w:name w:val="heading 3"/>
    <w:basedOn w:val="Normal"/>
    <w:next w:val="Normal"/>
    <w:link w:val="Heading3Char"/>
    <w:uiPriority w:val="9"/>
    <w:unhideWhenUsed/>
    <w:qFormat/>
    <w:rsid w:val="003B0A58"/>
    <w:pPr>
      <w:keepNext/>
      <w:keepLines/>
      <w:spacing w:before="40"/>
      <w:outlineLvl w:val="2"/>
    </w:pPr>
    <w:rPr>
      <w:rFonts w:ascii="Century Gothic" w:eastAsiaTheme="majorEastAsia" w:hAnsi="Century Gothic" w:cstheme="majorBidi"/>
      <w:b/>
      <w:szCs w:val="24"/>
    </w:rPr>
  </w:style>
  <w:style w:type="paragraph" w:styleId="Heading4">
    <w:name w:val="heading 4"/>
    <w:basedOn w:val="Normal"/>
    <w:next w:val="Normal"/>
    <w:link w:val="Heading4Char"/>
    <w:uiPriority w:val="9"/>
    <w:unhideWhenUsed/>
    <w:qFormat/>
    <w:rsid w:val="003B0A58"/>
    <w:pPr>
      <w:keepNext/>
      <w:keepLines/>
      <w:spacing w:before="40"/>
      <w:outlineLvl w:val="3"/>
    </w:pPr>
    <w:rPr>
      <w:rFonts w:ascii="Century Gothic" w:eastAsiaTheme="majorEastAsia" w:hAnsi="Century Gothic"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6EB"/>
    <w:rPr>
      <w:rFonts w:ascii="Century Gothic" w:eastAsia="Tahoma" w:hAnsi="Century Gothic" w:cs="Tahoma"/>
      <w:b/>
      <w:sz w:val="24"/>
      <w:szCs w:val="26"/>
      <w:lang w:val="en-US" w:bidi="en-US"/>
    </w:rPr>
  </w:style>
  <w:style w:type="paragraph" w:customStyle="1" w:styleId="TableParagraph">
    <w:name w:val="Table Paragraph"/>
    <w:basedOn w:val="Normal"/>
    <w:uiPriority w:val="1"/>
    <w:qFormat/>
    <w:rsid w:val="003127A6"/>
    <w:pPr>
      <w:spacing w:before="111"/>
      <w:ind w:left="145"/>
    </w:pPr>
  </w:style>
  <w:style w:type="paragraph" w:styleId="BodyText">
    <w:name w:val="Body Text"/>
    <w:basedOn w:val="Normal"/>
    <w:link w:val="BodyTextChar"/>
    <w:uiPriority w:val="1"/>
    <w:qFormat/>
    <w:rsid w:val="003127A6"/>
    <w:rPr>
      <w:sz w:val="21"/>
      <w:szCs w:val="21"/>
    </w:rPr>
  </w:style>
  <w:style w:type="character" w:customStyle="1" w:styleId="BodyTextChar">
    <w:name w:val="Body Text Char"/>
    <w:basedOn w:val="DefaultParagraphFont"/>
    <w:link w:val="BodyText"/>
    <w:uiPriority w:val="1"/>
    <w:rsid w:val="003127A6"/>
    <w:rPr>
      <w:rFonts w:ascii="Myriad Pro Light" w:eastAsia="Myriad Pro Light" w:hAnsi="Myriad Pro Light" w:cs="Myriad Pro Light"/>
      <w:sz w:val="21"/>
      <w:szCs w:val="21"/>
      <w:lang w:val="en-US" w:bidi="en-US"/>
    </w:rPr>
  </w:style>
  <w:style w:type="paragraph" w:styleId="NormalWeb">
    <w:name w:val="Normal (Web)"/>
    <w:basedOn w:val="Normal"/>
    <w:uiPriority w:val="99"/>
    <w:semiHidden/>
    <w:unhideWhenUsed/>
    <w:rsid w:val="003127A6"/>
    <w:pPr>
      <w:widowControl/>
      <w:autoSpaceDE/>
      <w:autoSpaceDN/>
      <w:spacing w:before="100" w:beforeAutospacing="1" w:after="100" w:afterAutospacing="1"/>
    </w:pPr>
    <w:rPr>
      <w:rFonts w:ascii="Times New Roman" w:eastAsiaTheme="minorEastAsia" w:hAnsi="Times New Roman" w:cs="Times New Roman"/>
      <w:sz w:val="24"/>
      <w:szCs w:val="24"/>
      <w:lang w:val="en-AU" w:eastAsia="en-AU" w:bidi="ar-SA"/>
    </w:rPr>
  </w:style>
  <w:style w:type="character" w:customStyle="1" w:styleId="Heading1Char">
    <w:name w:val="Heading 1 Char"/>
    <w:basedOn w:val="DefaultParagraphFont"/>
    <w:link w:val="Heading1"/>
    <w:uiPriority w:val="9"/>
    <w:rsid w:val="002916EB"/>
    <w:rPr>
      <w:rFonts w:ascii="Century Gothic" w:eastAsiaTheme="majorEastAsia" w:hAnsi="Century Gothic" w:cstheme="majorBidi"/>
      <w:b/>
      <w:sz w:val="24"/>
      <w:szCs w:val="32"/>
      <w:lang w:val="en-US" w:bidi="en-US"/>
    </w:rPr>
  </w:style>
  <w:style w:type="paragraph" w:styleId="Title">
    <w:name w:val="Title"/>
    <w:basedOn w:val="Normal"/>
    <w:next w:val="Normal"/>
    <w:link w:val="TitleChar"/>
    <w:uiPriority w:val="10"/>
    <w:qFormat/>
    <w:rsid w:val="002916EB"/>
    <w:pPr>
      <w:contextualSpacing/>
    </w:pPr>
    <w:rPr>
      <w:rFonts w:ascii="Century Gothic" w:eastAsiaTheme="majorEastAsia" w:hAnsi="Century Gothic" w:cstheme="majorBidi"/>
      <w:b/>
      <w:color w:val="C00000"/>
      <w:spacing w:val="-10"/>
      <w:kern w:val="28"/>
      <w:sz w:val="28"/>
      <w:szCs w:val="56"/>
    </w:rPr>
  </w:style>
  <w:style w:type="character" w:customStyle="1" w:styleId="TitleChar">
    <w:name w:val="Title Char"/>
    <w:basedOn w:val="DefaultParagraphFont"/>
    <w:link w:val="Title"/>
    <w:uiPriority w:val="10"/>
    <w:rsid w:val="002916EB"/>
    <w:rPr>
      <w:rFonts w:ascii="Century Gothic" w:eastAsiaTheme="majorEastAsia" w:hAnsi="Century Gothic" w:cstheme="majorBidi"/>
      <w:b/>
      <w:color w:val="C00000"/>
      <w:spacing w:val="-10"/>
      <w:kern w:val="28"/>
      <w:sz w:val="28"/>
      <w:szCs w:val="56"/>
      <w:lang w:val="en-US" w:bidi="en-US"/>
    </w:rPr>
  </w:style>
  <w:style w:type="character" w:customStyle="1" w:styleId="Heading3Char">
    <w:name w:val="Heading 3 Char"/>
    <w:basedOn w:val="DefaultParagraphFont"/>
    <w:link w:val="Heading3"/>
    <w:uiPriority w:val="9"/>
    <w:rsid w:val="003B0A58"/>
    <w:rPr>
      <w:rFonts w:ascii="Century Gothic" w:eastAsiaTheme="majorEastAsia" w:hAnsi="Century Gothic" w:cstheme="majorBidi"/>
      <w:b/>
      <w:szCs w:val="24"/>
      <w:lang w:val="en-US" w:bidi="en-US"/>
    </w:rPr>
  </w:style>
  <w:style w:type="character" w:customStyle="1" w:styleId="Heading4Char">
    <w:name w:val="Heading 4 Char"/>
    <w:basedOn w:val="DefaultParagraphFont"/>
    <w:link w:val="Heading4"/>
    <w:uiPriority w:val="9"/>
    <w:rsid w:val="003B0A58"/>
    <w:rPr>
      <w:rFonts w:ascii="Century Gothic" w:eastAsiaTheme="majorEastAsia" w:hAnsi="Century Gothic" w:cstheme="majorBidi"/>
      <w:b/>
      <w:iCs/>
      <w:sz w:val="20"/>
      <w:lang w:val="en-US" w:bidi="en-US"/>
    </w:rPr>
  </w:style>
  <w:style w:type="paragraph" w:styleId="ListParagraph">
    <w:name w:val="List Paragraph"/>
    <w:basedOn w:val="Normal"/>
    <w:uiPriority w:val="34"/>
    <w:qFormat/>
    <w:rsid w:val="004F793C"/>
    <w:pPr>
      <w:ind w:left="720"/>
      <w:contextualSpacing/>
    </w:pPr>
  </w:style>
  <w:style w:type="paragraph" w:styleId="Header">
    <w:name w:val="header"/>
    <w:basedOn w:val="Normal"/>
    <w:link w:val="HeaderChar"/>
    <w:uiPriority w:val="99"/>
    <w:unhideWhenUsed/>
    <w:rsid w:val="004B02FD"/>
    <w:pPr>
      <w:tabs>
        <w:tab w:val="center" w:pos="4513"/>
        <w:tab w:val="right" w:pos="9026"/>
      </w:tabs>
    </w:pPr>
  </w:style>
  <w:style w:type="character" w:customStyle="1" w:styleId="HeaderChar">
    <w:name w:val="Header Char"/>
    <w:basedOn w:val="DefaultParagraphFont"/>
    <w:link w:val="Header"/>
    <w:uiPriority w:val="99"/>
    <w:rsid w:val="004B02FD"/>
    <w:rPr>
      <w:rFonts w:ascii="Myriad Pro Light" w:eastAsia="Myriad Pro Light" w:hAnsi="Myriad Pro Light" w:cs="Myriad Pro Light"/>
      <w:lang w:val="en-US" w:bidi="en-US"/>
    </w:rPr>
  </w:style>
  <w:style w:type="paragraph" w:styleId="Footer">
    <w:name w:val="footer"/>
    <w:basedOn w:val="Normal"/>
    <w:link w:val="FooterChar"/>
    <w:uiPriority w:val="99"/>
    <w:unhideWhenUsed/>
    <w:rsid w:val="004B02FD"/>
    <w:pPr>
      <w:tabs>
        <w:tab w:val="center" w:pos="4513"/>
        <w:tab w:val="right" w:pos="9026"/>
      </w:tabs>
    </w:pPr>
  </w:style>
  <w:style w:type="character" w:customStyle="1" w:styleId="FooterChar">
    <w:name w:val="Footer Char"/>
    <w:basedOn w:val="DefaultParagraphFont"/>
    <w:link w:val="Footer"/>
    <w:uiPriority w:val="99"/>
    <w:rsid w:val="004B02FD"/>
    <w:rPr>
      <w:rFonts w:ascii="Myriad Pro Light" w:eastAsia="Myriad Pro Light" w:hAnsi="Myriad Pro Light" w:cs="Myriad Pro Light"/>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ngfoundation.com.au/wp-content/uploads/2018/09/Book-Better-living-with-lung-cancer-2012.pdf" TargetMode="External"/><Relationship Id="rId18" Type="http://schemas.openxmlformats.org/officeDocument/2006/relationships/hyperlink" Target="http://www.australiancancertrials.gov.au/" TargetMode="External"/><Relationship Id="rId26" Type="http://schemas.openxmlformats.org/officeDocument/2006/relationships/hyperlink" Target="https://www.petermac.org/sites/default/files/ACSC_FactSheet_Questions%20prompt%20sheet_UPDATE_2017.pdf" TargetMode="External"/><Relationship Id="rId39" Type="http://schemas.openxmlformats.org/officeDocument/2006/relationships/hyperlink" Target="https://canceraustralia.gov.au/system/tdf/publications/my-lung-cancer-pathway/pdf/2016_atsi_atlp_booklet_0.pdf?file=1&amp;amp;type=node&amp;amp;id=4691" TargetMode="External"/><Relationship Id="rId21" Type="http://schemas.openxmlformats.org/officeDocument/2006/relationships/hyperlink" Target="https://canceraustralia.gov.au/affected-cancer/treatment/treatment-team" TargetMode="External"/><Relationship Id="rId34" Type="http://schemas.openxmlformats.org/officeDocument/2006/relationships/hyperlink" Target="https://canceraustralia.gov.au/" TargetMode="External"/><Relationship Id="rId42" Type="http://schemas.openxmlformats.org/officeDocument/2006/relationships/hyperlink" Target="https://canceraustralia.gov.au/publications-and-resources/culturally-and-linguistically-diverse-cald-serv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ncerpathways.org.au/optimal-care-pathways/lung-cancer" TargetMode="External"/><Relationship Id="rId29" Type="http://schemas.openxmlformats.org/officeDocument/2006/relationships/hyperlink" Target="https://consumerlearning.cancer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council.com.au/wp-content/uploads/2016/11/UC-Pub-Lung-CAN724-web-lo-res.pdf" TargetMode="External"/><Relationship Id="rId24" Type="http://schemas.openxmlformats.org/officeDocument/2006/relationships/hyperlink" Target="https://lungfoundation.com.au/health-professionals/networks/multidisciplinary-teams/" TargetMode="External"/><Relationship Id="rId32" Type="http://schemas.openxmlformats.org/officeDocument/2006/relationships/hyperlink" Target="https://www.cancervoicesaustralia.org/wp-content/uploads/2014/06/CVA-Guide-for-Consumer-Representatives.pdf" TargetMode="External"/><Relationship Id="rId37" Type="http://schemas.openxmlformats.org/officeDocument/2006/relationships/hyperlink" Target="https://lungfoundation.com.au/" TargetMode="External"/><Relationship Id="rId40" Type="http://schemas.openxmlformats.org/officeDocument/2006/relationships/hyperlink" Target="https://canceraustralia.gov.au/publications-and-resources/cancer-australia-publications/optimal-care-pathway-aboriginal-and-torres-strait-islander-people-cance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ncerpathways.org.au/optimal-care-pathways/lung-cancer" TargetMode="External"/><Relationship Id="rId23" Type="http://schemas.openxmlformats.org/officeDocument/2006/relationships/hyperlink" Target="https://lungfoundation.com.au/health-professionals/networks/multidisciplinary-teams/" TargetMode="External"/><Relationship Id="rId28" Type="http://schemas.openxmlformats.org/officeDocument/2006/relationships/hyperlink" Target="http://palliativecare.org.au/wp-content/uploads/2015/05/PCA002_Asking-Questions-Can-Help_FA.pdf" TargetMode="External"/><Relationship Id="rId36" Type="http://schemas.openxmlformats.org/officeDocument/2006/relationships/hyperlink" Target="https://www.cancervoicesaustralia.org/" TargetMode="External"/><Relationship Id="rId10" Type="http://schemas.openxmlformats.org/officeDocument/2006/relationships/hyperlink" Target="https://www.cancercouncil.com.au/wp-content/uploads/2016/11/UC-Pub-Lung-CAN724-web-lo-res.pdf" TargetMode="External"/><Relationship Id="rId19" Type="http://schemas.openxmlformats.org/officeDocument/2006/relationships/hyperlink" Target="https://lungfoundation.com.au/wp-content/uploads/2018/09/Information-paper-Your-pathway-through-ung-cancer-care-Sep2017.pdf" TargetMode="External"/><Relationship Id="rId31" Type="http://schemas.openxmlformats.org/officeDocument/2006/relationships/hyperlink" Target="https://www.cancervoicesaustralia.org/wp-content/uploads/2014/06/CVA-Guide-for-Consumer-Representatives.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ng-cancer.canceraustralia.gov.au/" TargetMode="External"/><Relationship Id="rId14" Type="http://schemas.openxmlformats.org/officeDocument/2006/relationships/hyperlink" Target="https://www.cancer.nsw.gov.au/patient-support/what-i-need-to-ask" TargetMode="External"/><Relationship Id="rId22" Type="http://schemas.openxmlformats.org/officeDocument/2006/relationships/hyperlink" Target="https://canceraustralia.gov.au/affected-cancer/treatment/treatment-team" TargetMode="External"/><Relationship Id="rId27" Type="http://schemas.openxmlformats.org/officeDocument/2006/relationships/hyperlink" Target="http://palliativecare.org.au/wp-content/uploads/2015/05/PCA002_Asking-Questions-Can-Help_FA.pdf" TargetMode="External"/><Relationship Id="rId30" Type="http://schemas.openxmlformats.org/officeDocument/2006/relationships/hyperlink" Target="https://consumerlearning.canceraustralia.gov.au/" TargetMode="External"/><Relationship Id="rId35" Type="http://schemas.openxmlformats.org/officeDocument/2006/relationships/hyperlink" Target="https://www.cancer.org.au/" TargetMode="External"/><Relationship Id="rId43" Type="http://schemas.openxmlformats.org/officeDocument/2006/relationships/header" Target="header1.xml"/><Relationship Id="rId8" Type="http://schemas.openxmlformats.org/officeDocument/2006/relationships/hyperlink" Target="https://lung-cancer.canceraustralia.gov.au/" TargetMode="External"/><Relationship Id="rId3" Type="http://schemas.openxmlformats.org/officeDocument/2006/relationships/styles" Target="styles.xml"/><Relationship Id="rId12" Type="http://schemas.openxmlformats.org/officeDocument/2006/relationships/hyperlink" Target="https://lungfoundation.com.au/wp-content/uploads/2018/09/Book-Better-living-with-lung-cancer-2012.pdf" TargetMode="External"/><Relationship Id="rId17" Type="http://schemas.openxmlformats.org/officeDocument/2006/relationships/hyperlink" Target="http://www.australiancancertrials.gov.au/" TargetMode="External"/><Relationship Id="rId25" Type="http://schemas.openxmlformats.org/officeDocument/2006/relationships/hyperlink" Target="https://www.petermac.org/sites/default/files/ACSC_FactSheet_Questions%20prompt%20sheet_UPDATE_2017.pdf" TargetMode="External"/><Relationship Id="rId33" Type="http://schemas.openxmlformats.org/officeDocument/2006/relationships/hyperlink" Target="https://canceraustralia.gov.au/" TargetMode="External"/><Relationship Id="rId38" Type="http://schemas.openxmlformats.org/officeDocument/2006/relationships/hyperlink" Target="https://canceraustralia.gov.au/affected-cancer/atsi" TargetMode="External"/><Relationship Id="rId20" Type="http://schemas.openxmlformats.org/officeDocument/2006/relationships/hyperlink" Target="https://lungfoundation.com.au/wp-content/uploads/2018/09/Information-paper-Your-pathway-through-ung-cancer-care-Sep2017.pdf" TargetMode="External"/><Relationship Id="rId41" Type="http://schemas.openxmlformats.org/officeDocument/2006/relationships/hyperlink" Target="https://canceraustralia.gov.au/publications-and-resources/cancer-australia-publications/cancer-what-exp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81A7-2EE5-4D0F-9C5C-C5953E1B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Resumen para el consumidor - Obtenga los mejores consejos y atención: una guía para las personas afectadas por el cáncer de pulmón</vt:lpstr>
    </vt:vector>
  </TitlesOfParts>
  <Company>Cancer Australia</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para el consumidor - Obtenga los mejores consejos y atención: una guía para las personas afectadas por el cáncer de pulmón</dc:title>
  <dc:creator>Samantha Clark</dc:creator>
  <cp:lastModifiedBy>fiona anderton</cp:lastModifiedBy>
  <cp:revision>2</cp:revision>
  <dcterms:created xsi:type="dcterms:W3CDTF">2024-10-30T00:02:00Z</dcterms:created>
  <dcterms:modified xsi:type="dcterms:W3CDTF">2024-10-30T00:02:00Z</dcterms:modified>
</cp:coreProperties>
</file>