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tblLook w:val="04A0" w:firstRow="1" w:lastRow="0" w:firstColumn="1" w:lastColumn="0" w:noHBand="0" w:noVBand="1"/>
      </w:tblPr>
      <w:tblGrid>
        <w:gridCol w:w="1843"/>
        <w:gridCol w:w="6946"/>
        <w:gridCol w:w="1421"/>
      </w:tblGrid>
      <w:tr w:rsidR="0035443C" w:rsidRPr="0035443C" w14:paraId="0C916B80" w14:textId="77777777" w:rsidTr="0035443C">
        <w:trPr>
          <w:trHeight w:val="795"/>
        </w:trPr>
        <w:tc>
          <w:tcPr>
            <w:tcW w:w="10210" w:type="dxa"/>
            <w:gridSpan w:val="3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4F81BD"/>
            <w:noWrap/>
            <w:vAlign w:val="bottom"/>
            <w:hideMark/>
          </w:tcPr>
          <w:p w14:paraId="1799DF2D" w14:textId="77777777" w:rsidR="0035443C" w:rsidRPr="0035443C" w:rsidRDefault="0035443C" w:rsidP="0035443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  <w:p w14:paraId="5AD6A1E3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AU"/>
                <w14:ligatures w14:val="none"/>
              </w:rPr>
              <w:t>Legal Services Expenditure Report 2022-23</w:t>
            </w:r>
          </w:p>
          <w:p w14:paraId="5585E43A" w14:textId="0513920D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</w:tr>
      <w:tr w:rsidR="0035443C" w:rsidRPr="0035443C" w14:paraId="635FDFE9" w14:textId="77777777" w:rsidTr="00C469B7">
        <w:trPr>
          <w:trHeight w:val="5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D5CC97" w14:textId="77777777" w:rsidR="0035443C" w:rsidRPr="0035443C" w:rsidRDefault="0035443C" w:rsidP="0035443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169472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  <w:shd w:val="clear" w:color="000000" w:fill="C5D9F1"/>
            <w:noWrap/>
            <w:vAlign w:val="bottom"/>
            <w:hideMark/>
          </w:tcPr>
          <w:p w14:paraId="7749C036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35443C" w:rsidRPr="0035443C" w14:paraId="33D5EAF1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1DD71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96D2" w14:textId="7C4F66F6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Entity name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35443C">
              <w:rPr>
                <w:rFonts w:ascii="Calibri" w:eastAsia="Times New Roman" w:hAnsi="Calibri" w:cs="Calibri"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Cancer Australia</w:t>
            </w:r>
          </w:p>
        </w:tc>
        <w:tc>
          <w:tcPr>
            <w:tcW w:w="1421" w:type="dxa"/>
            <w:shd w:val="clear" w:color="auto" w:fill="C5D9F1"/>
            <w:vAlign w:val="center"/>
            <w:hideMark/>
          </w:tcPr>
          <w:p w14:paraId="3436C2A4" w14:textId="492C9E3D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5443C" w:rsidRPr="0035443C" w14:paraId="6479D478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A2DF77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AFBE" w14:textId="514355D5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ABN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35443C">
              <w:rPr>
                <w:rFonts w:ascii="Calibri" w:eastAsia="Times New Roman" w:hAnsi="Calibri" w:cs="Calibri"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21 075 951 918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C5D9F1"/>
            <w:noWrap/>
            <w:vAlign w:val="bottom"/>
            <w:hideMark/>
          </w:tcPr>
          <w:p w14:paraId="525A1238" w14:textId="7A8B68E0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5443C" w:rsidRPr="0035443C" w14:paraId="20F05C9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191A92D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C13DE51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Totals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6144A164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799D0EF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7B761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8ADA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legal services expenditure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FD1AB15" w14:textId="5D8BAFE2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53,189 </w:t>
            </w:r>
          </w:p>
        </w:tc>
      </w:tr>
      <w:tr w:rsidR="0035443C" w:rsidRPr="0035443C" w14:paraId="7E14BB2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53AE0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71CD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internal legal services expenditure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84299D8" w14:textId="0E2D117C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6341FDC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5D80A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F95D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external legal services expenditure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AF42526" w14:textId="314859E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53,189 </w:t>
            </w:r>
          </w:p>
        </w:tc>
      </w:tr>
      <w:tr w:rsidR="0035443C" w:rsidRPr="0035443C" w14:paraId="3A63619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21FF182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E80C67D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Internal Legal Services Expenditure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D4BA770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3E18002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09E9E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73D3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internal legal services expenditure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FEB39DF" w14:textId="088C8C0D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7343D8A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2C44FF7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03C9B83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Counsel Briefs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026AFD4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18D76FED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0E5690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B9D78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counsel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B74BF31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3BC669C8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EDA89F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A738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19DBF73" w14:textId="0902F8BD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34B633D3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0EF9E7CE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3E9118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Junior Counsel (direct briefs)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0F511598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43B46DD6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EEE3B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E66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male junior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7511B75D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12F7BA7A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E678B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EE3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126A4C24" w14:textId="5CBCF136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A964EC6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B9930B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D3BB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female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7A97265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467D558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590A1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566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female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7D30BEE" w14:textId="2EBFB265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22DE751B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46A1A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C22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gender X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A888837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7CCFD960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3F5F7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CC6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gender X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2D6FDB5" w14:textId="246703AB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4836644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D322C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EACDBD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Junior Counsel (indirect briefs)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7CE3BF7F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4C8F2D3E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B2868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0D56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male junior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80F4322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676D4622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C78A37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245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6940414" w14:textId="08437834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5B07E16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28828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8E3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female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E14B245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6C7A8F47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5FDCB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B18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female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C8103C6" w14:textId="5383C6C8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2C16F3E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D79A85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A06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gender X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FC88EB1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4BC2810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9758A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FA6B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gender X junior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FA6C438" w14:textId="6BAF4C19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1BCDE301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DC6D2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53CD21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17F136BE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27433AD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8A57E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4DA0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junior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560A268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127CA6D1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35E3E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4142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junior counsel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4552BC3" w14:textId="15FB7731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F44633F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1864A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D98A58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99D3699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3D8A73EE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7DA055A7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2b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02EBEC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Senior Counsel (direct briefs)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0A2160C7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0522A846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8E4FC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12E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male senior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61956C6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2105A51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9E3DB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E5A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75C4FC08" w14:textId="1DA03FB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B6B6B41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9BF3B8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BDC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female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43B20F0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59CB08E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FE952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9CD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female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E67A8FF" w14:textId="04BB08BE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F8D638B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20ECE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CD67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gender X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78D0DBCE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31F0FD2B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30D97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4BF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gender X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1CB39F3F" w14:textId="58950D39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2E0C6D01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2D26D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373C14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Senior Counsel (indirect briefs)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208936C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7DB0F51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BE7FE1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9D47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male senior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06A6BA9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26AA0B7C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B701D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8B0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B5AD4FF" w14:textId="6C4AB3E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4047280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876D8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0FC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female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44759A8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3926DD6A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D7252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15A0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female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19DC72A5" w14:textId="46F5A421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26D98793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08EB3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C62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gender X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654518E9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1B756DA0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32DF95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0E0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gender X senior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3FFE808" w14:textId="01697D2F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382EBD37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FB4A20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576D89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1E121EA7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5BBD3AF2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1DCAEF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1881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senior counsel</w:t>
            </w:r>
          </w:p>
        </w:tc>
        <w:tc>
          <w:tcPr>
            <w:tcW w:w="1421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165BD313" w14:textId="77777777" w:rsidR="0035443C" w:rsidRPr="0035443C" w:rsidRDefault="0035443C" w:rsidP="00C469B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35443C" w:rsidRPr="0035443C" w14:paraId="778C4028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8B34D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47FE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senior counsel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311A8FA" w14:textId="1EFA4545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2E495720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FF0FF42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B7D659C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Disbursements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44AFFB52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59EABFC0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515E85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D31B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disbursements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65E694E3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                                     -   </w:t>
            </w:r>
          </w:p>
        </w:tc>
      </w:tr>
      <w:tr w:rsidR="0035443C" w:rsidRPr="0035443C" w14:paraId="39476E07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EC63573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4FD3E91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Legal Services Panels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02560697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3413A017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4F644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AEF8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Does your entity participate in the Whole of Australian Government Legal Services Panel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290477F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Yes </w:t>
            </w:r>
          </w:p>
        </w:tc>
      </w:tr>
      <w:tr w:rsidR="0035443C" w:rsidRPr="0035443C" w14:paraId="272F493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F15ABC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C9F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Panel fee for 2022-23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C7B09AE" w14:textId="72C91A02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1B435B5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18266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87424C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1072C82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469AAD22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139922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6B3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10% off-Panel allowance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6AD04B6" w14:textId="631D3EE6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1A4958B4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F0C43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9480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exemptions from using the Panel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DE1CB84" w14:textId="2CBD677A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57332593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DCAB64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A7BF11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1459E1AB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543DF9ED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356B0A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5B63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Provision of Tax Technical Legal Services Panel for 2022-23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64B6CF5C" w14:textId="5FF354D0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4CF5A40A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A9DC73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226F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ACCC/AER Competition and Consumer Panel 2019 for 2022-23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9E4E36D" w14:textId="29818ABF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56D70B1D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658EDB1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CA34465" w14:textId="77777777" w:rsidR="0035443C" w:rsidRPr="0035443C" w:rsidRDefault="0035443C" w:rsidP="0035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Professional fees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4F81BD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3E8386CC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23D86248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9FAF7F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6264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0F78C91" w14:textId="4FDF1B50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53,189 </w:t>
            </w:r>
          </w:p>
        </w:tc>
      </w:tr>
      <w:tr w:rsidR="0035443C" w:rsidRPr="0035443C" w14:paraId="2A4C0898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413526BA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1B7B92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Other Government Providers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4C606D40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3246F919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F2689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2E1F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Attorney-General's Department (DO NOT INCLUDE PANEL FEE)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348A21FF" w14:textId="34B864BB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141D90F0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CEF62B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B168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Department of Foreign Affairs and Trade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269097D5" w14:textId="296AEAA0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12CF052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4DF066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4F26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Office of Parliamentary Counsel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6D453354" w14:textId="761FD2DA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3B01CBBF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0F9B9647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5b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E0E959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Overseas Legal Services Providers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7564E713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42EE6595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F2445D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85CB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Overseas firms (total figure)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035A86B4" w14:textId="2AED74E4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35443C" w:rsidRPr="0035443C" w14:paraId="7C54940D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70C47C26" w14:textId="77777777" w:rsidR="0035443C" w:rsidRPr="0035443C" w:rsidRDefault="0035443C" w:rsidP="0035443C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DBA9A1" w14:textId="77777777" w:rsidR="0035443C" w:rsidRPr="0035443C" w:rsidRDefault="0035443C" w:rsidP="0035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Domestic Providers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520747A6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35443C" w:rsidRPr="0035443C" w14:paraId="6754B939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C0B460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B83E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Australian Government Solicitor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55ACF58B" w14:textId="04F55926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53,029 </w:t>
            </w:r>
          </w:p>
        </w:tc>
      </w:tr>
      <w:tr w:rsidR="0035443C" w:rsidRPr="0035443C" w14:paraId="1FB21A9E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52B6D8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4EF7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Mills Oakley</w:t>
            </w:r>
          </w:p>
        </w:tc>
        <w:tc>
          <w:tcPr>
            <w:tcW w:w="1421" w:type="dxa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F2F2F2"/>
            <w:noWrap/>
            <w:vAlign w:val="bottom"/>
            <w:hideMark/>
          </w:tcPr>
          <w:p w14:paraId="430B330C" w14:textId="1CB70FD4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35443C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160 </w:t>
            </w:r>
          </w:p>
        </w:tc>
      </w:tr>
      <w:tr w:rsidR="0035443C" w:rsidRPr="0035443C" w14:paraId="4D0A16D3" w14:textId="77777777" w:rsidTr="00C469B7">
        <w:trPr>
          <w:trHeight w:val="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B3EF46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EF1C09" w14:textId="77777777" w:rsidR="0035443C" w:rsidRPr="0035443C" w:rsidRDefault="0035443C" w:rsidP="0035443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16365C"/>
            </w:tcBorders>
            <w:shd w:val="clear" w:color="000000" w:fill="C5D9F1"/>
            <w:noWrap/>
            <w:vAlign w:val="bottom"/>
            <w:hideMark/>
          </w:tcPr>
          <w:p w14:paraId="1B134350" w14:textId="77777777" w:rsidR="0035443C" w:rsidRPr="0035443C" w:rsidRDefault="0035443C" w:rsidP="00C46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5443C">
              <w:rPr>
                <w:rFonts w:ascii="Calibri" w:eastAsia="Times New Roman" w:hAnsi="Calibri" w:cs="Calibri"/>
                <w:b/>
                <w:bCs/>
                <w:color w:val="C5D9F1"/>
                <w:kern w:val="0"/>
                <w:sz w:val="20"/>
                <w:szCs w:val="20"/>
                <w:lang w:eastAsia="en-AU"/>
                <w14:ligatures w14:val="none"/>
              </w:rPr>
              <w:t xml:space="preserve">  </w:t>
            </w:r>
          </w:p>
        </w:tc>
      </w:tr>
    </w:tbl>
    <w:p w14:paraId="41318C6C" w14:textId="77777777" w:rsidR="002B3836" w:rsidRDefault="002B3836"/>
    <w:sectPr w:rsidR="002B3836" w:rsidSect="0035443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6BA5" w14:textId="77777777" w:rsidR="0035443C" w:rsidRDefault="0035443C" w:rsidP="0035443C">
      <w:pPr>
        <w:spacing w:after="0" w:line="240" w:lineRule="auto"/>
      </w:pPr>
      <w:r>
        <w:separator/>
      </w:r>
    </w:p>
  </w:endnote>
  <w:endnote w:type="continuationSeparator" w:id="0">
    <w:p w14:paraId="6E3AFBE6" w14:textId="77777777" w:rsidR="0035443C" w:rsidRDefault="0035443C" w:rsidP="0035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9589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E86FA1" w14:textId="20614956" w:rsidR="0035443C" w:rsidRDefault="0035443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439E0" w14:textId="77777777" w:rsidR="0035443C" w:rsidRDefault="0035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87E8" w14:textId="77777777" w:rsidR="0035443C" w:rsidRDefault="0035443C" w:rsidP="0035443C">
      <w:pPr>
        <w:spacing w:after="0" w:line="240" w:lineRule="auto"/>
      </w:pPr>
      <w:r>
        <w:separator/>
      </w:r>
    </w:p>
  </w:footnote>
  <w:footnote w:type="continuationSeparator" w:id="0">
    <w:p w14:paraId="0E4ADD02" w14:textId="77777777" w:rsidR="0035443C" w:rsidRDefault="0035443C" w:rsidP="00354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3C"/>
    <w:rsid w:val="002B3836"/>
    <w:rsid w:val="0035443C"/>
    <w:rsid w:val="0048019F"/>
    <w:rsid w:val="00A30236"/>
    <w:rsid w:val="00C469B7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4E0E"/>
  <w15:chartTrackingRefBased/>
  <w15:docId w15:val="{C0443278-1B8D-4F29-AC14-34C6AB80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4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3C"/>
  </w:style>
  <w:style w:type="paragraph" w:styleId="Footer">
    <w:name w:val="footer"/>
    <w:basedOn w:val="Normal"/>
    <w:link w:val="FooterChar"/>
    <w:uiPriority w:val="99"/>
    <w:unhideWhenUsed/>
    <w:rsid w:val="00354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910BC58A9F49B3E922B09681BB48" ma:contentTypeVersion="17" ma:contentTypeDescription="Create a new document." ma:contentTypeScope="" ma:versionID="e05e941ae89edadf7b1733b8ee7a1c8a">
  <xsd:schema xmlns:xsd="http://www.w3.org/2001/XMLSchema" xmlns:xs="http://www.w3.org/2001/XMLSchema" xmlns:p="http://schemas.microsoft.com/office/2006/metadata/properties" xmlns:ns2="34e3729b-6ca1-493a-ac03-17c9b2ed2e01" xmlns:ns3="f1b438eb-909a-4d3c-b885-945502fffa6a" targetNamespace="http://schemas.microsoft.com/office/2006/metadata/properties" ma:root="true" ma:fieldsID="f35455c4c9f5f73937fa43fb5215938e" ns2:_="" ns3:_="">
    <xsd:import namespace="34e3729b-6ca1-493a-ac03-17c9b2ed2e01"/>
    <xsd:import namespace="f1b438eb-909a-4d3c-b885-945502fff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ad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729b-6ca1-493a-ac03-17c9b2ed2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" ma:index="15" nillable="true" ma:displayName="Ready" ma:default="0" ma:format="Dropdown" ma:internalName="Ready">
      <xsd:simpleType>
        <xsd:restriction base="dms:Boolea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2b8310-48de-4407-a13f-37c29fde6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438eb-909a-4d3c-b885-945502fff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cdfa3c-a0c5-45ee-b5f1-fcfe93caaecf}" ma:internalName="TaxCatchAll" ma:showField="CatchAllData" ma:web="f1b438eb-909a-4d3c-b885-945502fff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 xmlns="34e3729b-6ca1-493a-ac03-17c9b2ed2e01">false</Ready>
    <lcf76f155ced4ddcb4097134ff3c332f xmlns="34e3729b-6ca1-493a-ac03-17c9b2ed2e01">
      <Terms xmlns="http://schemas.microsoft.com/office/infopath/2007/PartnerControls"/>
    </lcf76f155ced4ddcb4097134ff3c332f>
    <TaxCatchAll xmlns="f1b438eb-909a-4d3c-b885-945502fffa6a" xsi:nil="true"/>
  </documentManagement>
</p:properties>
</file>

<file path=customXml/itemProps1.xml><?xml version="1.0" encoding="utf-8"?>
<ds:datastoreItem xmlns:ds="http://schemas.openxmlformats.org/officeDocument/2006/customXml" ds:itemID="{A412CE37-3072-4102-A234-596004E4720F}"/>
</file>

<file path=customXml/itemProps2.xml><?xml version="1.0" encoding="utf-8"?>
<ds:datastoreItem xmlns:ds="http://schemas.openxmlformats.org/officeDocument/2006/customXml" ds:itemID="{19D50F73-A063-404C-B904-38193636D68B}"/>
</file>

<file path=customXml/itemProps3.xml><?xml version="1.0" encoding="utf-8"?>
<ds:datastoreItem xmlns:ds="http://schemas.openxmlformats.org/officeDocument/2006/customXml" ds:itemID="{89771A6E-B96A-4ED1-AA1B-BD5DF8D5D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Thornton</dc:creator>
  <cp:keywords/>
  <dc:description/>
  <cp:lastModifiedBy>Carrie Thornton</cp:lastModifiedBy>
  <cp:revision>1</cp:revision>
  <dcterms:created xsi:type="dcterms:W3CDTF">2024-08-22T01:35:00Z</dcterms:created>
  <dcterms:modified xsi:type="dcterms:W3CDTF">2024-08-22T01:47:00Z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0x010100A735910BC58A9F49B3E922B09681BB48</vt:lpwstr>
  </property>
</Properties>
</file>